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DFBA" w14:textId="0876B83B" w:rsidR="007E52D1" w:rsidRDefault="007E52D1" w:rsidP="007E52D1">
      <w:pPr>
        <w:pStyle w:val="Ttulo2"/>
        <w:spacing w:before="79"/>
        <w:ind w:right="-262"/>
        <w:jc w:val="center"/>
        <w:rPr>
          <w:rFonts w:ascii="Tahoma" w:eastAsia="Tahoma" w:hAnsi="Tahoma" w:cs="Tahoma"/>
          <w:b/>
          <w:u w:val="none"/>
        </w:rPr>
      </w:pPr>
      <w:bookmarkStart w:id="0" w:name="_GoBack"/>
      <w:bookmarkEnd w:id="0"/>
      <w:r>
        <w:rPr>
          <w:rFonts w:ascii="Tahoma" w:eastAsia="Tahoma" w:hAnsi="Tahoma" w:cs="Tahoma"/>
          <w:b/>
          <w:u w:val="none"/>
        </w:rPr>
        <w:t>ANEXO I</w:t>
      </w:r>
    </w:p>
    <w:p w14:paraId="4D867052" w14:textId="77777777" w:rsidR="007E52D1" w:rsidRPr="007E52D1" w:rsidRDefault="007E52D1" w:rsidP="007E52D1">
      <w:pPr>
        <w:rPr>
          <w:rFonts w:eastAsia="Tahoma"/>
        </w:rPr>
      </w:pPr>
    </w:p>
    <w:p w14:paraId="35EAAE8C" w14:textId="77777777" w:rsidR="007E52D1" w:rsidRDefault="007E52D1" w:rsidP="007E52D1">
      <w:pPr>
        <w:pStyle w:val="Ttulo2"/>
        <w:spacing w:before="79"/>
        <w:ind w:right="-262"/>
        <w:rPr>
          <w:rFonts w:ascii="Tahoma" w:eastAsia="Tahoma" w:hAnsi="Tahoma" w:cs="Tahoma"/>
          <w:b/>
          <w:u w:val="none"/>
        </w:rPr>
      </w:pPr>
    </w:p>
    <w:p w14:paraId="073711BF" w14:textId="77777777" w:rsidR="007E52D1" w:rsidRDefault="007E52D1" w:rsidP="007E52D1">
      <w:pPr>
        <w:pStyle w:val="Ttulo2"/>
        <w:spacing w:before="79"/>
        <w:ind w:right="-262"/>
        <w:jc w:val="center"/>
        <w:rPr>
          <w:rFonts w:ascii="Tahoma" w:eastAsia="Tahoma" w:hAnsi="Tahoma" w:cs="Tahoma"/>
          <w:b/>
          <w:u w:val="none"/>
        </w:rPr>
      </w:pPr>
      <w:r>
        <w:rPr>
          <w:rFonts w:ascii="Tahoma" w:eastAsia="Tahoma" w:hAnsi="Tahoma" w:cs="Tahoma"/>
          <w:b/>
          <w:u w:val="none"/>
        </w:rPr>
        <w:t>MODELO DE DOCUMENTO DE FORMALIZAÇÃO DA DEMANDA</w:t>
      </w:r>
    </w:p>
    <w:p w14:paraId="66B07A8A" w14:textId="77777777" w:rsidR="007E52D1" w:rsidRDefault="007E52D1" w:rsidP="007E52D1">
      <w:pPr>
        <w:pStyle w:val="Ttulo2"/>
        <w:spacing w:before="79"/>
        <w:ind w:right="-262"/>
        <w:rPr>
          <w:rFonts w:ascii="Tahoma" w:eastAsia="Tahoma" w:hAnsi="Tahoma" w:cs="Tahoma"/>
        </w:rPr>
      </w:pPr>
    </w:p>
    <w:tbl>
      <w:tblPr>
        <w:tblW w:w="9375" w:type="dxa"/>
        <w:tblLayout w:type="fixed"/>
        <w:tblLook w:val="0600" w:firstRow="0" w:lastRow="0" w:firstColumn="0" w:lastColumn="0" w:noHBand="1" w:noVBand="1"/>
      </w:tblPr>
      <w:tblGrid>
        <w:gridCol w:w="1425"/>
        <w:gridCol w:w="1530"/>
        <w:gridCol w:w="1708"/>
        <w:gridCol w:w="567"/>
        <w:gridCol w:w="4145"/>
      </w:tblGrid>
      <w:tr w:rsidR="007E52D1" w14:paraId="662ABC27" w14:textId="77777777" w:rsidTr="00B53D0D">
        <w:trPr>
          <w:trHeight w:val="485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FC24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Órgão:</w:t>
            </w:r>
          </w:p>
        </w:tc>
      </w:tr>
      <w:tr w:rsidR="007E52D1" w14:paraId="4562E1ED" w14:textId="77777777" w:rsidTr="00B53D0D">
        <w:trPr>
          <w:trHeight w:val="720"/>
        </w:trPr>
        <w:tc>
          <w:tcPr>
            <w:tcW w:w="9375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2486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Setor requisitante (Unidade/Setor/Departamento):</w:t>
            </w:r>
          </w:p>
        </w:tc>
      </w:tr>
      <w:tr w:rsidR="007E52D1" w14:paraId="6404AA82" w14:textId="77777777" w:rsidTr="00B53D0D">
        <w:trPr>
          <w:trHeight w:val="735"/>
        </w:trPr>
        <w:tc>
          <w:tcPr>
            <w:tcW w:w="4663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123E" w14:textId="77777777" w:rsidR="007E52D1" w:rsidRDefault="007E52D1" w:rsidP="007E52D1">
            <w:pPr>
              <w:spacing w:before="240" w:after="60"/>
              <w:rPr>
                <w:rFonts w:ascii="Tahoma" w:eastAsia="Tahoma" w:hAnsi="Tahoma" w:cs="Tahoma"/>
                <w:b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Responsável pela Demanda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</w:tcPr>
          <w:p w14:paraId="0202C9DE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E825" w14:textId="77777777" w:rsidR="007E52D1" w:rsidRDefault="007E52D1" w:rsidP="007E52D1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Matrícula:</w:t>
            </w:r>
          </w:p>
        </w:tc>
      </w:tr>
      <w:tr w:rsidR="007E52D1" w14:paraId="6FFBDB67" w14:textId="77777777" w:rsidTr="00B53D0D">
        <w:trPr>
          <w:trHeight w:val="432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309E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E-mail: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ECC0" w14:textId="77777777" w:rsidR="007E52D1" w:rsidRDefault="007E52D1" w:rsidP="00B53D0D">
            <w:pPr>
              <w:spacing w:before="240" w:after="60"/>
              <w:ind w:left="2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42EF" w14:textId="77777777" w:rsidR="007E52D1" w:rsidRDefault="007E52D1" w:rsidP="00B53D0D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622CC14" w14:textId="77777777" w:rsidR="007E52D1" w:rsidRDefault="007E52D1" w:rsidP="00B53D0D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        </w:t>
            </w:r>
          </w:p>
        </w:tc>
      </w:tr>
      <w:tr w:rsidR="007E52D1" w14:paraId="3B9A8773" w14:textId="77777777" w:rsidTr="00B53D0D">
        <w:trPr>
          <w:trHeight w:val="1410"/>
        </w:trPr>
        <w:tc>
          <w:tcPr>
            <w:tcW w:w="937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EAD7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 Objeto: </w:t>
            </w:r>
          </w:p>
          <w:p w14:paraId="6C6A0DA6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(Descrever o objeto da contratação)</w:t>
            </w:r>
          </w:p>
        </w:tc>
      </w:tr>
      <w:tr w:rsidR="007E52D1" w14:paraId="27FB1E0E" w14:textId="77777777" w:rsidTr="00B53D0D">
        <w:trPr>
          <w:trHeight w:val="1004"/>
        </w:trPr>
        <w:tc>
          <w:tcPr>
            <w:tcW w:w="937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2138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2. Justificativa da necessidade da contratação</w:t>
            </w:r>
          </w:p>
          <w:p w14:paraId="07461E0A" w14:textId="77777777" w:rsidR="007E52D1" w:rsidRDefault="007E52D1" w:rsidP="00B53D0D">
            <w:pPr>
              <w:spacing w:before="240" w:after="60"/>
              <w:ind w:left="2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E52D1" w14:paraId="51903CA4" w14:textId="77777777" w:rsidTr="00B53D0D">
        <w:trPr>
          <w:trHeight w:val="882"/>
        </w:trPr>
        <w:tc>
          <w:tcPr>
            <w:tcW w:w="93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04E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3. Quantitativo de material / serviço a ser contratado</w:t>
            </w:r>
          </w:p>
        </w:tc>
      </w:tr>
      <w:tr w:rsidR="007E52D1" w14:paraId="1EA803C1" w14:textId="77777777" w:rsidTr="00B53D0D">
        <w:trPr>
          <w:trHeight w:val="851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4688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4. Observações gerais</w:t>
            </w:r>
          </w:p>
          <w:p w14:paraId="526598E9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7E52D1" w14:paraId="025375A2" w14:textId="77777777" w:rsidTr="00B53D0D">
        <w:trPr>
          <w:trHeight w:val="735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C62D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4.1. Prazo de Entrega/ Execução:</w:t>
            </w:r>
          </w:p>
        </w:tc>
      </w:tr>
      <w:tr w:rsidR="007E52D1" w14:paraId="2E80EEBA" w14:textId="77777777" w:rsidTr="00B53D0D">
        <w:trPr>
          <w:trHeight w:val="735"/>
        </w:trPr>
        <w:tc>
          <w:tcPr>
            <w:tcW w:w="937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6DB0" w14:textId="77777777" w:rsidR="007E52D1" w:rsidRDefault="007E52D1" w:rsidP="00B53D0D">
            <w:pPr>
              <w:spacing w:before="240" w:after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4.2. Local e horário da Entrega/Execução:</w:t>
            </w:r>
          </w:p>
        </w:tc>
      </w:tr>
      <w:tr w:rsidR="007E52D1" w14:paraId="4A1AB7A2" w14:textId="77777777" w:rsidTr="00B53D0D">
        <w:trPr>
          <w:trHeight w:val="735"/>
        </w:trPr>
        <w:tc>
          <w:tcPr>
            <w:tcW w:w="93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34BB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4.3. Unidade e servidor responsável para esclarecimentos:</w:t>
            </w:r>
          </w:p>
        </w:tc>
      </w:tr>
      <w:tr w:rsidR="007E52D1" w14:paraId="6D8C6F0B" w14:textId="77777777" w:rsidTr="00B53D0D">
        <w:trPr>
          <w:trHeight w:val="735"/>
        </w:trPr>
        <w:tc>
          <w:tcPr>
            <w:tcW w:w="93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A98D" w14:textId="77777777" w:rsidR="007E52D1" w:rsidRDefault="007E52D1" w:rsidP="00B53D0D">
            <w:pPr>
              <w:spacing w:before="24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4.4. Prazo para pagamento:</w:t>
            </w:r>
          </w:p>
        </w:tc>
      </w:tr>
      <w:tr w:rsidR="007E52D1" w14:paraId="33D027A7" w14:textId="77777777" w:rsidTr="00B53D0D">
        <w:trPr>
          <w:trHeight w:val="207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FDB2" w14:textId="77777777" w:rsidR="007E52D1" w:rsidRDefault="007E52D1" w:rsidP="00B53D0D">
            <w:pPr>
              <w:spacing w:before="240"/>
              <w:ind w:left="28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Local/ data</w:t>
            </w:r>
          </w:p>
          <w:p w14:paraId="1EED6384" w14:textId="77777777" w:rsidR="007E52D1" w:rsidRDefault="007E52D1" w:rsidP="00B53D0D">
            <w:pPr>
              <w:spacing w:before="240"/>
              <w:ind w:left="28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Responsável pela Formalização da Demanda</w:t>
            </w:r>
          </w:p>
          <w:p w14:paraId="140F8E3B" w14:textId="77777777" w:rsidR="007E52D1" w:rsidRDefault="007E52D1" w:rsidP="00B53D0D">
            <w:pPr>
              <w:spacing w:before="240"/>
              <w:ind w:left="28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(Nome, matrícula e assinatura)</w:t>
            </w:r>
          </w:p>
        </w:tc>
      </w:tr>
      <w:tr w:rsidR="007E52D1" w14:paraId="0C22A2FA" w14:textId="77777777" w:rsidTr="00B53D0D">
        <w:trPr>
          <w:trHeight w:val="1200"/>
        </w:trPr>
        <w:tc>
          <w:tcPr>
            <w:tcW w:w="93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0AD" w14:textId="77777777" w:rsidR="007E52D1" w:rsidRDefault="007E52D1" w:rsidP="00B53D0D">
            <w:pPr>
              <w:spacing w:before="240" w:after="60" w:line="360" w:lineRule="auto"/>
              <w:ind w:left="2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</w:tbl>
    <w:p w14:paraId="38CD23D8" w14:textId="77777777" w:rsidR="00693B17" w:rsidRDefault="00693B17"/>
    <w:sectPr w:rsidR="00693B17" w:rsidSect="007E52D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1"/>
    <w:rsid w:val="005B1569"/>
    <w:rsid w:val="00693B17"/>
    <w:rsid w:val="007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2D0"/>
  <w15:chartTrackingRefBased/>
  <w15:docId w15:val="{2015C5E4-7790-4EB2-8770-A072D3C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7E52D1"/>
    <w:pPr>
      <w:keepNext/>
      <w:tabs>
        <w:tab w:val="left" w:pos="0"/>
      </w:tabs>
      <w:outlineLvl w:val="1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52D1"/>
    <w:rPr>
      <w:rFonts w:ascii="Times New Roman" w:eastAsia="Times New Roman" w:hAnsi="Times New Roman" w:cs="Times New Roman"/>
      <w:color w:val="00000A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Luis Bezerra de Lima</dc:creator>
  <cp:keywords/>
  <dc:description/>
  <cp:lastModifiedBy>Douglifan Queiroz Oliveira</cp:lastModifiedBy>
  <cp:revision>2</cp:revision>
  <dcterms:created xsi:type="dcterms:W3CDTF">2022-03-16T13:46:00Z</dcterms:created>
  <dcterms:modified xsi:type="dcterms:W3CDTF">2022-03-16T13:46:00Z</dcterms:modified>
</cp:coreProperties>
</file>