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18BAE7" w14:textId="77777777" w:rsidR="00304E85" w:rsidRDefault="00000000">
      <w:pPr>
        <w:autoSpaceDE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PLANO DE GERENCIAMENTO DOS RESÍDUOS</w:t>
      </w:r>
    </w:p>
    <w:p w14:paraId="08C6D8D5" w14:textId="77777777" w:rsidR="00304E85" w:rsidRDefault="00000000">
      <w:pPr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(Procedimento autodeclaratório, conforme decreto nº 12.789/2023)</w:t>
      </w:r>
    </w:p>
    <w:p w14:paraId="4F791D99" w14:textId="77777777" w:rsidR="00304E85" w:rsidRDefault="00304E85">
      <w:pPr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4715597" w14:textId="77777777" w:rsidR="00304E85" w:rsidRDefault="00000000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Este plano atende à Resolução n° 307 do CONAMA – Conselho Nacional do Meio Ambiente e o Decreto Municipal nº 12.789/2023, contemplando aspectos referentes à geração, caracterização, triagem, acondicionamento e destinação dos resíduos gerados pelo empreendimento.</w:t>
      </w:r>
    </w:p>
    <w:p w14:paraId="3AED67FC" w14:textId="77777777" w:rsidR="00304E85" w:rsidRDefault="00304E85">
      <w:pPr>
        <w:autoSpaceDE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0BAF834" w14:textId="77777777" w:rsidR="00304E85" w:rsidRDefault="00000000">
      <w:pPr>
        <w:pStyle w:val="PargrafodaLista"/>
        <w:numPr>
          <w:ilvl w:val="0"/>
          <w:numId w:val="1"/>
        </w:numPr>
        <w:autoSpaceDE w:val="0"/>
        <w:spacing w:line="360" w:lineRule="auto"/>
        <w:ind w:righ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IDENTIFICAÇÃO DO EMPREENDIMENTO:</w:t>
      </w:r>
    </w:p>
    <w:p w14:paraId="5FD0AB92" w14:textId="77777777" w:rsidR="00304E85" w:rsidRDefault="00000000">
      <w:pPr>
        <w:pStyle w:val="PargrafodaLista"/>
        <w:numPr>
          <w:ilvl w:val="1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bookmarkStart w:id="0" w:name="__Fieldmark__119_788200416"/>
      <w:r>
        <w:rPr>
          <w:rFonts w:ascii="Arial" w:hAnsi="Arial" w:cs="Arial"/>
          <w:bCs/>
          <w:sz w:val="20"/>
          <w:szCs w:val="20"/>
        </w:rPr>
        <w:t xml:space="preserve">Empreendedor/Razão Social: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6352E138" w14:textId="77777777" w:rsidR="00304E85" w:rsidRDefault="00000000">
      <w:pPr>
        <w:pStyle w:val="PargrafodaLista"/>
        <w:numPr>
          <w:ilvl w:val="1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CPF/CNPJ: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7D9711BC" w14:textId="77777777" w:rsidR="00304E85" w:rsidRDefault="00000000">
      <w:pPr>
        <w:pStyle w:val="PargrafodaLista"/>
        <w:numPr>
          <w:ilvl w:val="1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Endereço: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279044D2" w14:textId="77777777" w:rsidR="00304E85" w:rsidRDefault="00000000">
      <w:pPr>
        <w:pStyle w:val="PargrafodaLista"/>
        <w:numPr>
          <w:ilvl w:val="1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Bairro: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>,  Natal/RN</w:t>
      </w:r>
    </w:p>
    <w:p w14:paraId="64ACF8F0" w14:textId="77777777" w:rsidR="00304E85" w:rsidRDefault="00000000">
      <w:pPr>
        <w:pStyle w:val="PargrafodaLista"/>
        <w:numPr>
          <w:ilvl w:val="1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CEP: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bookmarkEnd w:id="0"/>
    <w:p w14:paraId="5AD7086C" w14:textId="77777777" w:rsidR="00304E85" w:rsidRDefault="00000000">
      <w:pPr>
        <w:pStyle w:val="PargrafodaLista"/>
        <w:numPr>
          <w:ilvl w:val="1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Sequencial do imóvel: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066AED08" w14:textId="77777777" w:rsidR="00304E85" w:rsidRDefault="00000000">
      <w:pPr>
        <w:pStyle w:val="PargrafodaLista"/>
        <w:numPr>
          <w:ilvl w:val="1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empreendimento está localizado em Zona Adensável, Zona de Proteção Ambiental ou Remanescente de Duna </w:t>
      </w:r>
      <w:r>
        <w:rPr>
          <w:rFonts w:ascii="Arial" w:hAnsi="Arial" w:cs="Arial"/>
          <w:color w:val="000000"/>
          <w:sz w:val="18"/>
          <w:szCs w:val="18"/>
        </w:rPr>
        <w:t>(conforme Art. 10 da LC 208/22)</w:t>
      </w:r>
      <w:r>
        <w:rPr>
          <w:rFonts w:ascii="Arial" w:hAnsi="Arial" w:cs="Arial"/>
          <w:color w:val="000000"/>
          <w:sz w:val="20"/>
          <w:szCs w:val="20"/>
        </w:rPr>
        <w:t>?</w:t>
      </w:r>
      <w:r>
        <w:rPr>
          <w:rStyle w:val="Refdenotaderodap"/>
          <w:rFonts w:ascii="Arial" w:hAnsi="Arial" w:cs="Arial"/>
          <w:color w:val="FF0000"/>
          <w:sz w:val="20"/>
          <w:szCs w:val="20"/>
        </w:rPr>
        <w:footnoteReference w:id="1"/>
      </w:r>
    </w:p>
    <w:p w14:paraId="4F13FE8F" w14:textId="77777777" w:rsidR="00304E85" w:rsidRDefault="00000000">
      <w:pPr>
        <w:pStyle w:val="NormalWeb"/>
        <w:spacing w:before="0" w:beforeAutospacing="0" w:after="0" w:afterAutospacing="0" w:line="360" w:lineRule="auto"/>
        <w:ind w:left="1080"/>
      </w:pPr>
      <w:sdt>
        <w:sdtPr>
          <w:rPr>
            <w:b/>
            <w:bCs/>
            <w:sz w:val="20"/>
            <w:szCs w:val="20"/>
          </w:rPr>
          <w:id w:val="-699707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  <w:lang w:eastAsia="ja-JP"/>
        </w:rPr>
        <w:t xml:space="preserve">Não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490631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  <w:lang w:eastAsia="ja-JP"/>
        </w:rPr>
        <w:t>Sim</w:t>
      </w:r>
      <w:r>
        <w:rPr>
          <w:rStyle w:val="Refdenotaderodap"/>
          <w:rFonts w:ascii="Arial" w:hAnsi="Arial" w:cs="Arial"/>
          <w:bCs/>
          <w:color w:val="FF0000"/>
          <w:sz w:val="20"/>
          <w:szCs w:val="20"/>
          <w:lang w:eastAsia="ja-JP"/>
        </w:rPr>
        <w:footnoteReference w:id="2"/>
      </w:r>
      <w:r>
        <w:rPr>
          <w:rFonts w:ascii="Arial" w:hAnsi="Arial" w:cs="Arial"/>
          <w:bCs/>
          <w:sz w:val="20"/>
          <w:szCs w:val="20"/>
          <w:lang w:eastAsia="ja-JP"/>
        </w:rPr>
        <w:t xml:space="preserve">, qual?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(informar subzona, se for o caso)</w:t>
      </w:r>
    </w:p>
    <w:p w14:paraId="4D1985B2" w14:textId="77777777" w:rsidR="00304E85" w:rsidRDefault="00000000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empreendimento está localizado em AECE, AEITP, AEIS, AEOU, AEPR, APEC, AERU, AEM ou AEP </w:t>
      </w:r>
      <w:r>
        <w:rPr>
          <w:rFonts w:ascii="Arial" w:hAnsi="Arial" w:cs="Arial"/>
          <w:color w:val="000000"/>
          <w:sz w:val="18"/>
          <w:szCs w:val="18"/>
        </w:rPr>
        <w:t>(conforme Art. 22 da LC 208/22)?</w:t>
      </w:r>
      <w:r>
        <w:rPr>
          <w:rFonts w:ascii="Arial" w:hAnsi="Arial" w:cs="Arial"/>
          <w:color w:val="FF0000"/>
          <w:sz w:val="18"/>
          <w:szCs w:val="18"/>
          <w:vertAlign w:val="superscript"/>
        </w:rPr>
        <w:t>1</w:t>
      </w:r>
    </w:p>
    <w:p w14:paraId="672ADE05" w14:textId="77777777" w:rsidR="00304E85" w:rsidRDefault="00000000">
      <w:pPr>
        <w:pStyle w:val="NormalWeb"/>
        <w:spacing w:before="0" w:beforeAutospacing="0" w:after="0" w:afterAutospacing="0" w:line="360" w:lineRule="auto"/>
        <w:ind w:left="1080"/>
      </w:pPr>
      <w:sdt>
        <w:sdtPr>
          <w:rPr>
            <w:b/>
            <w:bCs/>
            <w:sz w:val="20"/>
            <w:szCs w:val="20"/>
          </w:rPr>
          <w:id w:val="-758436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  <w:lang w:eastAsia="ja-JP"/>
        </w:rPr>
        <w:t xml:space="preserve">Não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684588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  <w:lang w:eastAsia="ja-JP"/>
        </w:rPr>
        <w:t>Sim</w:t>
      </w:r>
      <w:r>
        <w:rPr>
          <w:rFonts w:ascii="Arial" w:hAnsi="Arial" w:cs="Arial"/>
          <w:bCs/>
          <w:color w:val="FF0000"/>
          <w:sz w:val="20"/>
          <w:szCs w:val="20"/>
          <w:vertAlign w:val="superscript"/>
          <w:lang w:eastAsia="ja-JP"/>
        </w:rPr>
        <w:t>2</w:t>
      </w:r>
      <w:r>
        <w:rPr>
          <w:rFonts w:ascii="Arial" w:hAnsi="Arial" w:cs="Arial"/>
          <w:bCs/>
          <w:sz w:val="20"/>
          <w:szCs w:val="20"/>
          <w:lang w:eastAsia="ja-JP"/>
        </w:rPr>
        <w:t xml:space="preserve">, qual?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(informar subzona, se for o caso)</w:t>
      </w:r>
    </w:p>
    <w:p w14:paraId="72945648" w14:textId="77777777" w:rsidR="00304E85" w:rsidRDefault="00000000">
      <w:pPr>
        <w:pStyle w:val="PargrafodaLista"/>
        <w:numPr>
          <w:ilvl w:val="1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CNAES das atividades desenvolvidas no imóvel: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/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/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/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/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/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/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/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/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/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3FBEFAA6" w14:textId="77777777" w:rsidR="00304E85" w:rsidRDefault="00000000">
      <w:pPr>
        <w:pStyle w:val="PargrafodaLista"/>
        <w:numPr>
          <w:ilvl w:val="1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Descrição sucinta da(s) atividade(s) desenvolvida(s) no imóvel: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1CA27AC3" w14:textId="77777777" w:rsidR="00304E85" w:rsidRDefault="00000000">
      <w:pPr>
        <w:pStyle w:val="PargrafodaLista"/>
        <w:numPr>
          <w:ilvl w:val="1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Áreas:</w:t>
      </w:r>
    </w:p>
    <w:p w14:paraId="204C571E" w14:textId="77777777" w:rsidR="00304E85" w:rsidRDefault="00000000">
      <w:pPr>
        <w:pStyle w:val="PargrafodaLista"/>
        <w:numPr>
          <w:ilvl w:val="2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 terreno: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</w:p>
    <w:p w14:paraId="2BB6F04B" w14:textId="77777777" w:rsidR="00304E85" w:rsidRDefault="00000000">
      <w:pPr>
        <w:pStyle w:val="PargrafodaLista"/>
        <w:numPr>
          <w:ilvl w:val="2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construir: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m</w:t>
      </w:r>
      <w:r>
        <w:rPr>
          <w:rFonts w:ascii="Arial" w:hAnsi="Arial" w:cs="Arial"/>
          <w:bCs/>
          <w:sz w:val="20"/>
          <w:szCs w:val="20"/>
          <w:vertAlign w:val="superscript"/>
        </w:rPr>
        <w:t xml:space="preserve">2  </w:t>
      </w:r>
      <w:r>
        <w:rPr>
          <w:rFonts w:ascii="Arial" w:hAnsi="Arial" w:cs="Arial"/>
          <w:bCs/>
          <w:sz w:val="20"/>
          <w:szCs w:val="20"/>
        </w:rPr>
        <w:t xml:space="preserve"> ou;</w:t>
      </w:r>
    </w:p>
    <w:p w14:paraId="242D3148" w14:textId="77777777" w:rsidR="00304E85" w:rsidRDefault="00000000">
      <w:pPr>
        <w:pStyle w:val="PargrafodaLista"/>
        <w:numPr>
          <w:ilvl w:val="3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Construída existente: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, a reformar: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Cs/>
          <w:sz w:val="20"/>
          <w:szCs w:val="20"/>
        </w:rPr>
        <w:t xml:space="preserve">, a ampliar: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</w:p>
    <w:p w14:paraId="74C86E4C" w14:textId="77777777" w:rsidR="00304E85" w:rsidRDefault="00000000">
      <w:pPr>
        <w:pStyle w:val="PargrafodaLista"/>
        <w:numPr>
          <w:ilvl w:val="2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Área construída final da edificação: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</w:p>
    <w:p w14:paraId="483C3CF7" w14:textId="77777777" w:rsidR="00304E85" w:rsidRDefault="00000000">
      <w:pPr>
        <w:pStyle w:val="PargrafodaLista"/>
        <w:numPr>
          <w:ilvl w:val="2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Área ocupada pela(s) atividade(s) no imóvel:</w:t>
      </w:r>
      <w:bookmarkStart w:id="1" w:name="__Fieldmark__133_788200416"/>
      <w:r>
        <w:rPr>
          <w:rStyle w:val="Refdenotaderodap"/>
          <w:rFonts w:ascii="Arial" w:hAnsi="Arial" w:cs="Arial"/>
          <w:bCs/>
          <w:color w:val="FF0000"/>
          <w:sz w:val="20"/>
          <w:szCs w:val="20"/>
        </w:rPr>
        <w:footnoteReference w:id="3"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m</w:t>
      </w:r>
      <w:r>
        <w:rPr>
          <w:rFonts w:ascii="Arial" w:hAnsi="Arial" w:cs="Arial"/>
          <w:bCs/>
          <w:sz w:val="20"/>
          <w:szCs w:val="20"/>
          <w:vertAlign w:val="superscript"/>
        </w:rPr>
        <w:t>2</w:t>
      </w:r>
    </w:p>
    <w:p w14:paraId="49FBA42D" w14:textId="77777777" w:rsidR="00304E85" w:rsidRDefault="00000000">
      <w:pPr>
        <w:pStyle w:val="PargrafodaLista"/>
        <w:numPr>
          <w:ilvl w:val="0"/>
          <w:numId w:val="1"/>
        </w:numPr>
        <w:autoSpaceDE w:val="0"/>
        <w:spacing w:before="120" w:line="360" w:lineRule="auto"/>
        <w:ind w:left="357" w:right="0" w:hanging="357"/>
        <w:rPr>
          <w:rFonts w:ascii="Arial" w:hAnsi="Arial" w:cs="Arial"/>
          <w:sz w:val="20"/>
          <w:szCs w:val="20"/>
          <w:u w:val="single"/>
        </w:rPr>
      </w:pPr>
      <w:bookmarkStart w:id="2" w:name="__Fieldmark__25_788200416"/>
      <w:bookmarkStart w:id="3" w:name="__Fieldmark__13_788200416"/>
      <w:bookmarkStart w:id="4" w:name="__Fieldmark__27_788200416"/>
      <w:bookmarkStart w:id="5" w:name="__Fieldmark__9_788200416"/>
      <w:bookmarkStart w:id="6" w:name="__Fieldmark__21_788200416"/>
      <w:bookmarkStart w:id="7" w:name="__Fieldmark__3_788200416"/>
      <w:bookmarkStart w:id="8" w:name="__Fieldmark__10_788200416"/>
      <w:bookmarkStart w:id="9" w:name="__Fieldmark__31_788200416"/>
      <w:bookmarkStart w:id="10" w:name="__Fieldmark__29_788200416"/>
      <w:bookmarkStart w:id="11" w:name="__Fieldmark__8_788200416"/>
      <w:bookmarkStart w:id="12" w:name="__Fieldmark__26_788200416"/>
      <w:bookmarkStart w:id="13" w:name="__Fieldmark__6_788200416"/>
      <w:bookmarkStart w:id="14" w:name="__Fieldmark__4_788200416"/>
      <w:bookmarkStart w:id="15" w:name="__Fieldmark__23_788200416"/>
      <w:bookmarkStart w:id="16" w:name="__Fieldmark__12_788200416"/>
      <w:bookmarkStart w:id="17" w:name="__Fieldmark__5_788200416"/>
      <w:bookmarkStart w:id="18" w:name="__Fieldmark__149_788200416"/>
      <w:bookmarkStart w:id="19" w:name="__Fieldmark__33_788200416"/>
      <w:bookmarkStart w:id="20" w:name="__Fieldmark__16_788200416"/>
      <w:bookmarkStart w:id="21" w:name="__Fieldmark__15_788200416"/>
      <w:bookmarkStart w:id="22" w:name="__Fieldmark__14_788200416"/>
      <w:bookmarkStart w:id="23" w:name="__Fieldmark__32_788200416"/>
      <w:bookmarkStart w:id="24" w:name="__Fieldmark__34_788200416"/>
      <w:bookmarkStart w:id="25" w:name="__Fieldmark__19_788200416"/>
      <w:bookmarkStart w:id="26" w:name="__Fieldmark__20_788200416"/>
      <w:bookmarkStart w:id="27" w:name="__Fieldmark__24_788200416"/>
      <w:bookmarkStart w:id="28" w:name="__Fieldmark__11_788200416"/>
      <w:bookmarkStart w:id="29" w:name="__Fieldmark__22_788200416"/>
      <w:bookmarkStart w:id="30" w:name="__Fieldmark__17_788200416"/>
      <w:bookmarkStart w:id="31" w:name="__Fieldmark__30_788200416"/>
      <w:bookmarkStart w:id="32" w:name="__Fieldmark__7_788200416"/>
      <w:bookmarkStart w:id="33" w:name="__Fieldmark__28_788200416"/>
      <w:bookmarkStart w:id="34" w:name="__Fieldmark__18_788200416"/>
      <w:bookmarkEnd w:id="1"/>
      <w:r>
        <w:rPr>
          <w:rFonts w:ascii="Arial" w:hAnsi="Arial" w:cs="Arial"/>
          <w:b/>
          <w:bCs/>
          <w:sz w:val="20"/>
          <w:szCs w:val="20"/>
          <w:u w:val="single"/>
        </w:rPr>
        <w:t>RESÍDUOS DA CONSTRUÇÃO E DO CANTEIRO DE OBRAS:</w:t>
      </w:r>
    </w:p>
    <w:p w14:paraId="55D62105" w14:textId="77777777" w:rsidR="00304E85" w:rsidRDefault="00000000">
      <w:pPr>
        <w:pStyle w:val="PargrafodaLista"/>
        <w:numPr>
          <w:ilvl w:val="1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Resíduos Orgânicos: </w:t>
      </w:r>
    </w:p>
    <w:p w14:paraId="12BDB262" w14:textId="77777777" w:rsidR="00304E85" w:rsidRDefault="00000000">
      <w:pPr>
        <w:pStyle w:val="PargrafodaLista"/>
        <w:numPr>
          <w:ilvl w:val="2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Quantidade estimada: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kg/mês</w:t>
      </w:r>
    </w:p>
    <w:p w14:paraId="12710CDB" w14:textId="77777777" w:rsidR="00304E85" w:rsidRDefault="00000000">
      <w:pPr>
        <w:pStyle w:val="PargrafodaLista"/>
        <w:numPr>
          <w:ilvl w:val="2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Acondicionamento:</w:t>
      </w:r>
    </w:p>
    <w:p w14:paraId="1606EA54" w14:textId="77777777" w:rsidR="00304E85" w:rsidRDefault="00000000">
      <w:pPr>
        <w:pStyle w:val="PargrafodaLista"/>
        <w:autoSpaceDE w:val="0"/>
        <w:ind w:left="1224" w:right="0"/>
        <w:rPr>
          <w:rFonts w:ascii="Arial" w:hAnsi="Arial" w:cs="Arial"/>
          <w:bCs/>
          <w:sz w:val="20"/>
          <w:szCs w:val="20"/>
          <w:lang w:eastAsia="ja-JP"/>
        </w:rPr>
      </w:pPr>
      <w:sdt>
        <w:sdtPr>
          <w:rPr>
            <w:b/>
            <w:bCs/>
            <w:sz w:val="20"/>
            <w:szCs w:val="20"/>
          </w:rPr>
          <w:id w:val="-1247030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  <w:lang w:eastAsia="ja-JP"/>
        </w:rPr>
        <w:t>Declaro que os resíduos orgânicos serão armazenados em sacos plásticos, tambores, bombonas ou similares, em compartimento apropriado até a sua coleta e destinação.</w:t>
      </w:r>
      <w:r>
        <w:rPr>
          <w:rStyle w:val="Refdenotaderodap"/>
          <w:rFonts w:ascii="Arial" w:hAnsi="Arial" w:cs="Arial"/>
          <w:bCs/>
          <w:color w:val="FF0000"/>
          <w:sz w:val="20"/>
          <w:szCs w:val="20"/>
          <w:lang w:eastAsia="ja-JP"/>
        </w:rPr>
        <w:footnoteReference w:id="4"/>
      </w:r>
    </w:p>
    <w:p w14:paraId="225857E8" w14:textId="77777777" w:rsidR="00304E85" w:rsidRDefault="00000000">
      <w:pPr>
        <w:pStyle w:val="PargrafodaLista"/>
        <w:numPr>
          <w:ilvl w:val="2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Destinação dos Resíduos:</w:t>
      </w:r>
    </w:p>
    <w:p w14:paraId="32312C62" w14:textId="77777777" w:rsidR="00304E85" w:rsidRDefault="00000000">
      <w:pPr>
        <w:pStyle w:val="PargrafodaLista"/>
        <w:autoSpaceDE w:val="0"/>
        <w:ind w:right="0" w:firstLine="504"/>
        <w:rPr>
          <w:rFonts w:ascii="Arial" w:hAnsi="Arial" w:cs="Arial"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483438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ja-JP"/>
        </w:rPr>
        <w:t xml:space="preserve">Coleta pública </w:t>
      </w:r>
    </w:p>
    <w:p w14:paraId="238081EC" w14:textId="77777777" w:rsidR="00304E85" w:rsidRDefault="00000000">
      <w:pPr>
        <w:pStyle w:val="PargrafodaLista"/>
        <w:autoSpaceDE w:val="0"/>
        <w:ind w:left="876" w:right="0" w:firstLine="348"/>
        <w:rPr>
          <w:rFonts w:ascii="Arial" w:hAnsi="Arial" w:cs="Arial"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56887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ja-JP"/>
        </w:rPr>
        <w:t>Coleta privada realizada por empresa especializada e licenciada para tal fim.</w:t>
      </w:r>
      <w:r>
        <w:rPr>
          <w:rStyle w:val="Refdenotaderodap"/>
          <w:rFonts w:ascii="Arial" w:hAnsi="Arial" w:cs="Arial"/>
          <w:bCs/>
          <w:color w:val="FF0000"/>
          <w:sz w:val="20"/>
          <w:szCs w:val="20"/>
          <w:lang w:eastAsia="ja-JP"/>
        </w:rPr>
        <w:footnoteReference w:id="5"/>
      </w:r>
    </w:p>
    <w:p w14:paraId="1404F7CE" w14:textId="77777777" w:rsidR="00304E85" w:rsidRDefault="00000000">
      <w:pPr>
        <w:pStyle w:val="PargrafodaLista"/>
        <w:numPr>
          <w:ilvl w:val="1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Resíduos Recicláveis:</w:t>
      </w:r>
    </w:p>
    <w:p w14:paraId="1DA34EBD" w14:textId="77777777" w:rsidR="00304E85" w:rsidRDefault="00000000">
      <w:pPr>
        <w:pStyle w:val="PargrafodaLista"/>
        <w:numPr>
          <w:ilvl w:val="2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Quantidade estimada: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kg/mês</w:t>
      </w:r>
    </w:p>
    <w:p w14:paraId="1D106548" w14:textId="77777777" w:rsidR="00304E85" w:rsidRDefault="00000000">
      <w:pPr>
        <w:pStyle w:val="PargrafodaLista"/>
        <w:numPr>
          <w:ilvl w:val="2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Tipo de acondicionamento:</w:t>
      </w:r>
    </w:p>
    <w:p w14:paraId="190A2C9D" w14:textId="34C364CA" w:rsidR="00304E85" w:rsidRDefault="00000000">
      <w:pPr>
        <w:pStyle w:val="PargrafodaLista"/>
        <w:autoSpaceDE w:val="0"/>
        <w:ind w:left="1224" w:right="0"/>
        <w:rPr>
          <w:rFonts w:ascii="Arial" w:hAnsi="Arial" w:cs="Arial"/>
          <w:bCs/>
          <w:sz w:val="20"/>
          <w:szCs w:val="20"/>
          <w:lang w:eastAsia="ja-JP"/>
        </w:rPr>
      </w:pPr>
      <w:sdt>
        <w:sdtPr>
          <w:rPr>
            <w:b/>
            <w:bCs/>
            <w:sz w:val="20"/>
            <w:szCs w:val="20"/>
          </w:rPr>
          <w:id w:val="-1858879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C74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  <w:lang w:eastAsia="ja-JP"/>
        </w:rPr>
        <w:t>Declaro que os resíduos recicláveis serão armazenados em tambores, bombonas ou similares, em compartimento apropriado até a sua coleta e destinação.</w:t>
      </w:r>
      <w:r>
        <w:rPr>
          <w:rFonts w:ascii="Arial" w:hAnsi="Arial" w:cs="Arial"/>
          <w:bCs/>
          <w:color w:val="FF0000"/>
          <w:sz w:val="20"/>
          <w:szCs w:val="20"/>
          <w:vertAlign w:val="superscript"/>
          <w:lang w:eastAsia="ja-JP"/>
        </w:rPr>
        <w:t>6</w:t>
      </w:r>
      <w:r w:rsidR="000D30AA">
        <w:rPr>
          <w:rStyle w:val="Refdenotaderodap"/>
          <w:rFonts w:ascii="Arial" w:hAnsi="Arial" w:cs="Arial"/>
          <w:bCs/>
          <w:sz w:val="20"/>
          <w:szCs w:val="20"/>
          <w:lang w:eastAsia="ja-JP"/>
        </w:rPr>
        <w:footnoteReference w:id="6"/>
      </w:r>
    </w:p>
    <w:p w14:paraId="365E3204" w14:textId="77777777" w:rsidR="00304E85" w:rsidRDefault="00000000">
      <w:pPr>
        <w:pStyle w:val="PargrafodaLista"/>
        <w:numPr>
          <w:ilvl w:val="2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Destinação dos Resíduos:</w:t>
      </w:r>
    </w:p>
    <w:p w14:paraId="56B19905" w14:textId="77777777" w:rsidR="00304E85" w:rsidRDefault="00000000">
      <w:pPr>
        <w:pStyle w:val="PargrafodaLista"/>
        <w:autoSpaceDE w:val="0"/>
        <w:ind w:right="0" w:firstLine="504"/>
        <w:rPr>
          <w:rFonts w:ascii="Arial" w:hAnsi="Arial" w:cs="Arial"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443263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  <w:lang w:eastAsia="ja-JP"/>
        </w:rPr>
        <w:t xml:space="preserve">Coleta pública </w:t>
      </w:r>
    </w:p>
    <w:p w14:paraId="76483F49" w14:textId="77777777" w:rsidR="00304E85" w:rsidRDefault="00000000">
      <w:pPr>
        <w:pStyle w:val="PargrafodaLista"/>
        <w:autoSpaceDE w:val="0"/>
        <w:ind w:left="876" w:right="0" w:firstLine="348"/>
        <w:rPr>
          <w:rFonts w:ascii="Arial" w:hAnsi="Arial" w:cs="Arial"/>
          <w:bCs/>
          <w:sz w:val="20"/>
          <w:szCs w:val="20"/>
          <w:lang w:eastAsia="ja-JP"/>
        </w:rPr>
      </w:pPr>
      <w:sdt>
        <w:sdtPr>
          <w:rPr>
            <w:b/>
            <w:bCs/>
            <w:sz w:val="20"/>
            <w:szCs w:val="20"/>
          </w:rPr>
          <w:id w:val="1722244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  <w:lang w:eastAsia="ja-JP"/>
        </w:rPr>
        <w:t>Coleta privada, realizada por empresa especializada ou cooperativas de catadores.</w:t>
      </w:r>
    </w:p>
    <w:p w14:paraId="4CB0D7FE" w14:textId="77777777" w:rsidR="00304E85" w:rsidRDefault="00000000">
      <w:pPr>
        <w:pStyle w:val="PargrafodaLista"/>
        <w:numPr>
          <w:ilvl w:val="1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Efluentes Sanitários (tratamento e/ou destinação):</w:t>
      </w:r>
    </w:p>
    <w:p w14:paraId="375B0A82" w14:textId="77777777" w:rsidR="00304E85" w:rsidRDefault="00000000">
      <w:pPr>
        <w:pStyle w:val="PargrafodaLista"/>
        <w:autoSpaceDE w:val="0"/>
        <w:ind w:left="792" w:right="0"/>
        <w:rPr>
          <w:rFonts w:ascii="Arial" w:hAnsi="Arial" w:cs="Arial"/>
          <w:bCs/>
          <w:sz w:val="20"/>
          <w:szCs w:val="20"/>
          <w:lang w:eastAsia="ja-JP"/>
        </w:rPr>
      </w:pPr>
      <w:sdt>
        <w:sdtPr>
          <w:rPr>
            <w:b/>
            <w:bCs/>
            <w:sz w:val="20"/>
            <w:szCs w:val="20"/>
          </w:rPr>
          <w:id w:val="-81146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  <w:lang w:eastAsia="ja-JP"/>
        </w:rPr>
        <w:t>Banheiros químicos</w:t>
      </w:r>
    </w:p>
    <w:p w14:paraId="3AAEF1E5" w14:textId="77777777" w:rsidR="00304E85" w:rsidRDefault="00000000">
      <w:pPr>
        <w:autoSpaceDE w:val="0"/>
        <w:spacing w:after="0" w:line="240" w:lineRule="auto"/>
        <w:ind w:left="84" w:firstLine="708"/>
        <w:rPr>
          <w:rFonts w:ascii="Arial" w:hAnsi="Arial" w:cs="Arial"/>
          <w:bCs/>
          <w:sz w:val="20"/>
          <w:szCs w:val="20"/>
          <w:lang w:eastAsia="ja-JP"/>
        </w:rPr>
      </w:pPr>
      <w:sdt>
        <w:sdtPr>
          <w:rPr>
            <w:b/>
            <w:bCs/>
            <w:sz w:val="20"/>
            <w:szCs w:val="20"/>
          </w:rPr>
          <w:id w:val="88670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  <w:lang w:eastAsia="ja-JP"/>
        </w:rPr>
        <w:t>Fossa e sumidouro</w:t>
      </w:r>
    </w:p>
    <w:p w14:paraId="6482C1C5" w14:textId="77777777" w:rsidR="00304E85" w:rsidRDefault="00000000">
      <w:pPr>
        <w:autoSpaceDE w:val="0"/>
        <w:spacing w:after="0" w:line="240" w:lineRule="auto"/>
        <w:ind w:left="84" w:firstLine="708"/>
        <w:rPr>
          <w:rFonts w:ascii="Arial" w:hAnsi="Arial" w:cs="Arial"/>
          <w:bCs/>
          <w:sz w:val="20"/>
          <w:szCs w:val="20"/>
          <w:lang w:eastAsia="ja-JP"/>
        </w:rPr>
      </w:pPr>
      <w:sdt>
        <w:sdtPr>
          <w:rPr>
            <w:b/>
            <w:bCs/>
            <w:sz w:val="20"/>
            <w:szCs w:val="20"/>
          </w:rPr>
          <w:id w:val="-1693216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  <w:lang w:eastAsia="ja-JP"/>
        </w:rPr>
        <w:t>Estação de tratamento de esgoto</w:t>
      </w:r>
    </w:p>
    <w:p w14:paraId="07508BC5" w14:textId="77777777" w:rsidR="00304E85" w:rsidRDefault="00000000">
      <w:pPr>
        <w:autoSpaceDE w:val="0"/>
        <w:spacing w:after="0" w:line="240" w:lineRule="auto"/>
        <w:ind w:left="84" w:firstLine="708"/>
        <w:rPr>
          <w:rFonts w:ascii="Arial" w:hAnsi="Arial" w:cs="Arial"/>
          <w:bCs/>
          <w:sz w:val="20"/>
          <w:szCs w:val="20"/>
          <w:lang w:eastAsia="ja-JP"/>
        </w:rPr>
      </w:pPr>
      <w:sdt>
        <w:sdtPr>
          <w:rPr>
            <w:b/>
            <w:bCs/>
            <w:sz w:val="20"/>
            <w:szCs w:val="20"/>
          </w:rPr>
          <w:id w:val="-2135241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  <w:lang w:eastAsia="ja-JP"/>
        </w:rPr>
        <w:t>Rede pública</w:t>
      </w:r>
    </w:p>
    <w:p w14:paraId="380EB8F1" w14:textId="77777777" w:rsidR="00304E85" w:rsidRDefault="00000000">
      <w:pPr>
        <w:pStyle w:val="PargrafodaLista"/>
        <w:numPr>
          <w:ilvl w:val="1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Resíduos da Construção Civil</w:t>
      </w:r>
    </w:p>
    <w:p w14:paraId="27D9CE1E" w14:textId="6119C34C" w:rsidR="00304E85" w:rsidRDefault="00000000">
      <w:pPr>
        <w:pStyle w:val="PargrafodaLista"/>
        <w:numPr>
          <w:ilvl w:val="2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Quantidade estimada</w:t>
      </w:r>
      <w:r w:rsidR="000D30AA" w:rsidRPr="00936ACE">
        <w:rPr>
          <w:rStyle w:val="Refdenotaderodap"/>
          <w:rFonts w:ascii="Arial" w:hAnsi="Arial" w:cs="Arial"/>
          <w:bCs/>
          <w:color w:val="FF0000"/>
          <w:sz w:val="20"/>
          <w:szCs w:val="20"/>
        </w:rPr>
        <w:footnoteReference w:id="7"/>
      </w:r>
      <w:r>
        <w:rPr>
          <w:rFonts w:ascii="Arial" w:hAnsi="Arial" w:cs="Arial"/>
          <w:bCs/>
          <w:sz w:val="20"/>
          <w:szCs w:val="20"/>
        </w:rPr>
        <w:t>:</w:t>
      </w:r>
    </w:p>
    <w:tbl>
      <w:tblPr>
        <w:tblStyle w:val="Tabelacomgrade"/>
        <w:tblW w:w="0" w:type="auto"/>
        <w:tblInd w:w="777" w:type="dxa"/>
        <w:tblLook w:val="04A0" w:firstRow="1" w:lastRow="0" w:firstColumn="1" w:lastColumn="0" w:noHBand="0" w:noVBand="1"/>
      </w:tblPr>
      <w:tblGrid>
        <w:gridCol w:w="1397"/>
        <w:gridCol w:w="1821"/>
        <w:gridCol w:w="1954"/>
        <w:gridCol w:w="69"/>
        <w:gridCol w:w="1773"/>
      </w:tblGrid>
      <w:tr w:rsidR="000D30AA" w:rsidRPr="00E64CA3" w14:paraId="19C5ADD0" w14:textId="77777777" w:rsidTr="000D30AA">
        <w:trPr>
          <w:cantSplit/>
          <w:trHeight w:hRule="exact" w:val="284"/>
        </w:trPr>
        <w:tc>
          <w:tcPr>
            <w:tcW w:w="5241" w:type="dxa"/>
            <w:gridSpan w:val="4"/>
            <w:shd w:val="clear" w:color="auto" w:fill="F2F2F2" w:themeFill="background1" w:themeFillShade="F2"/>
            <w:vAlign w:val="center"/>
          </w:tcPr>
          <w:p w14:paraId="041ADECA" w14:textId="12AEBD7F" w:rsidR="000D30AA" w:rsidRPr="00B34CE8" w:rsidRDefault="000D30AA" w:rsidP="00B34CE8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0" w:righ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4CE8">
              <w:rPr>
                <w:rFonts w:asciiTheme="minorHAnsi" w:hAnsiTheme="minorHAnsi" w:cstheme="minorHAnsi"/>
                <w:b/>
                <w:sz w:val="18"/>
                <w:szCs w:val="18"/>
              </w:rPr>
              <w:t>Área total de construção/reforma/ampliação (m</w:t>
            </w:r>
            <w:r w:rsidRPr="00B34CE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2</w:t>
            </w:r>
            <w:r w:rsidRPr="00B34CE8">
              <w:rPr>
                <w:rFonts w:asciiTheme="minorHAnsi" w:hAnsiTheme="minorHAnsi" w:cstheme="minorHAnsi"/>
                <w:b/>
                <w:sz w:val="18"/>
                <w:szCs w:val="18"/>
              </w:rPr>
              <w:t>):</w:t>
            </w:r>
          </w:p>
        </w:tc>
        <w:tc>
          <w:tcPr>
            <w:tcW w:w="1773" w:type="dxa"/>
            <w:shd w:val="clear" w:color="auto" w:fill="FFFFE1"/>
            <w:vAlign w:val="center"/>
          </w:tcPr>
          <w:p w14:paraId="15E1993E" w14:textId="096E0F01" w:rsidR="000D30AA" w:rsidRPr="00E64CA3" w:rsidRDefault="00936ACE" w:rsidP="00936ACE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-38" w:righ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34CE8" w:rsidRPr="00E64CA3" w14:paraId="15E3ACB4" w14:textId="77777777" w:rsidTr="000D30AA">
        <w:trPr>
          <w:cantSplit/>
          <w:trHeight w:hRule="exact" w:val="90"/>
        </w:trPr>
        <w:tc>
          <w:tcPr>
            <w:tcW w:w="7014" w:type="dxa"/>
            <w:gridSpan w:val="5"/>
            <w:tcBorders>
              <w:bottom w:val="single" w:sz="4" w:space="0" w:color="auto"/>
            </w:tcBorders>
            <w:vAlign w:val="center"/>
          </w:tcPr>
          <w:p w14:paraId="5207F235" w14:textId="77777777" w:rsidR="00B34CE8" w:rsidRPr="00E64CA3" w:rsidRDefault="00B34CE8" w:rsidP="00E64CA3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0" w:righ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D30AA" w:rsidRPr="00B34CE8" w14:paraId="44368074" w14:textId="77777777" w:rsidTr="000D30AA">
        <w:trPr>
          <w:cantSplit/>
          <w:trHeight w:hRule="exact" w:val="284"/>
        </w:trPr>
        <w:tc>
          <w:tcPr>
            <w:tcW w:w="7014" w:type="dxa"/>
            <w:gridSpan w:val="5"/>
            <w:shd w:val="clear" w:color="auto" w:fill="F2F2F2" w:themeFill="background1" w:themeFillShade="F2"/>
            <w:vAlign w:val="center"/>
          </w:tcPr>
          <w:p w14:paraId="13E49BB7" w14:textId="16ED9E5F" w:rsidR="000D30AA" w:rsidRPr="00B34CE8" w:rsidRDefault="000D30AA" w:rsidP="00B34CE8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0" w:righ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4CE8">
              <w:rPr>
                <w:rFonts w:asciiTheme="minorHAnsi" w:hAnsiTheme="minorHAnsi" w:cstheme="minorHAnsi"/>
                <w:b/>
                <w:sz w:val="18"/>
                <w:szCs w:val="18"/>
              </w:rPr>
              <w:t>Resíduos por classe/destinação</w:t>
            </w:r>
          </w:p>
        </w:tc>
      </w:tr>
      <w:tr w:rsidR="00507D0E" w:rsidRPr="00B34CE8" w14:paraId="4A43B9B0" w14:textId="77777777" w:rsidTr="000D30AA">
        <w:trPr>
          <w:cantSplit/>
          <w:trHeight w:hRule="exact" w:val="610"/>
        </w:trPr>
        <w:tc>
          <w:tcPr>
            <w:tcW w:w="13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9B6B0" w14:textId="4582239F" w:rsidR="00507D0E" w:rsidRPr="00B34CE8" w:rsidRDefault="00507D0E" w:rsidP="000D30AA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0" w:righ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34CE8">
              <w:rPr>
                <w:rFonts w:asciiTheme="minorHAnsi" w:hAnsiTheme="minorHAnsi" w:cstheme="minorHAnsi"/>
                <w:b/>
                <w:sz w:val="18"/>
                <w:szCs w:val="18"/>
              </w:rPr>
              <w:t>TIPO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7FCB1" w14:textId="574EF91F" w:rsidR="00507D0E" w:rsidRPr="000D30AA" w:rsidRDefault="00507D0E" w:rsidP="000D30AA">
            <w:pPr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30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Quantidade </w:t>
            </w:r>
            <w:r w:rsidRPr="000D30AA">
              <w:rPr>
                <w:rFonts w:asciiTheme="minorHAnsi" w:hAnsiTheme="minorHAnsi" w:cstheme="minorHAnsi"/>
                <w:b/>
                <w:sz w:val="18"/>
                <w:szCs w:val="18"/>
              </w:rPr>
              <w:t>a ser reutilizada</w:t>
            </w:r>
            <w:r w:rsidRPr="000D30A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(m</w:t>
            </w:r>
            <w:r w:rsidRPr="000D30A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3</w:t>
            </w:r>
            <w:r w:rsidRPr="000D30A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60025" w14:textId="58F011C9" w:rsidR="00507D0E" w:rsidRPr="000D30AA" w:rsidRDefault="00507D0E" w:rsidP="000D30AA">
            <w:pPr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30AA">
              <w:rPr>
                <w:rFonts w:asciiTheme="minorHAnsi" w:hAnsiTheme="minorHAnsi" w:cstheme="minorHAnsi"/>
                <w:b/>
                <w:sz w:val="18"/>
                <w:szCs w:val="18"/>
              </w:rPr>
              <w:t>Quantidade a ser reciclada (m</w:t>
            </w:r>
            <w:r w:rsidRPr="000D30A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3</w:t>
            </w:r>
            <w:r w:rsidRPr="000D30A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0705E" w14:textId="32C78853" w:rsidR="00507D0E" w:rsidRPr="000D30AA" w:rsidRDefault="00507D0E" w:rsidP="000D30AA">
            <w:pPr>
              <w:tabs>
                <w:tab w:val="left" w:pos="0"/>
              </w:tabs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30AA">
              <w:rPr>
                <w:rFonts w:asciiTheme="minorHAnsi" w:hAnsiTheme="minorHAnsi" w:cstheme="minorHAnsi"/>
                <w:b/>
                <w:sz w:val="18"/>
                <w:szCs w:val="18"/>
              </w:rPr>
              <w:t>Quantidade a ser descartada (m</w:t>
            </w:r>
            <w:r w:rsidRPr="000D30AA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3</w:t>
            </w:r>
            <w:r w:rsidRPr="000D30A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507D0E" w:rsidRPr="00E64CA3" w14:paraId="127632BF" w14:textId="77777777" w:rsidTr="000D30AA">
        <w:trPr>
          <w:cantSplit/>
          <w:trHeight w:hRule="exact" w:val="284"/>
        </w:trPr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23377260" w14:textId="1C12288E" w:rsidR="00507D0E" w:rsidRPr="00E64CA3" w:rsidRDefault="00507D0E" w:rsidP="000D30AA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0" w:righ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4CA3">
              <w:rPr>
                <w:rFonts w:asciiTheme="minorHAnsi" w:hAnsiTheme="minorHAnsi" w:cstheme="minorHAnsi"/>
                <w:bCs/>
                <w:sz w:val="18"/>
                <w:szCs w:val="18"/>
              </w:rPr>
              <w:t>Classe A</w:t>
            </w:r>
          </w:p>
        </w:tc>
        <w:tc>
          <w:tcPr>
            <w:tcW w:w="1821" w:type="dxa"/>
            <w:shd w:val="clear" w:color="auto" w:fill="FFFFE1"/>
            <w:vAlign w:val="center"/>
          </w:tcPr>
          <w:p w14:paraId="1FD04CE0" w14:textId="26A953CF" w:rsidR="00507D0E" w:rsidRPr="00E64CA3" w:rsidRDefault="00936ACE" w:rsidP="00B34CE8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0" w:righ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53C74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  <w:shd w:val="clear" w:color="auto" w:fill="FFFFE1"/>
            <w:vAlign w:val="center"/>
          </w:tcPr>
          <w:p w14:paraId="1521E739" w14:textId="7F74DE49" w:rsidR="00507D0E" w:rsidRPr="00E64CA3" w:rsidRDefault="00936ACE" w:rsidP="00B34CE8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0" w:righ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FFFFE1"/>
            <w:vAlign w:val="center"/>
          </w:tcPr>
          <w:p w14:paraId="50B031E0" w14:textId="03C38A1F" w:rsidR="00507D0E" w:rsidRPr="00E64CA3" w:rsidRDefault="00936ACE" w:rsidP="00B34CE8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0" w:righ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07D0E" w:rsidRPr="00E64CA3" w14:paraId="76B36A57" w14:textId="77777777" w:rsidTr="000D30AA">
        <w:trPr>
          <w:cantSplit/>
          <w:trHeight w:hRule="exact" w:val="284"/>
        </w:trPr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5B859117" w14:textId="7FAA85D5" w:rsidR="00507D0E" w:rsidRPr="00E64CA3" w:rsidRDefault="00507D0E" w:rsidP="000D30AA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0" w:righ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4CA3">
              <w:rPr>
                <w:rFonts w:asciiTheme="minorHAnsi" w:hAnsiTheme="minorHAnsi" w:cstheme="minorHAnsi"/>
                <w:bCs/>
                <w:sz w:val="18"/>
                <w:szCs w:val="18"/>
              </w:rPr>
              <w:t>Classe B</w:t>
            </w:r>
          </w:p>
        </w:tc>
        <w:tc>
          <w:tcPr>
            <w:tcW w:w="1821" w:type="dxa"/>
            <w:shd w:val="clear" w:color="auto" w:fill="FFFFE1"/>
            <w:vAlign w:val="center"/>
          </w:tcPr>
          <w:p w14:paraId="06F96DE0" w14:textId="5EA67E4E" w:rsidR="00507D0E" w:rsidRPr="00E64CA3" w:rsidRDefault="00936ACE" w:rsidP="00B34CE8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0" w:righ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  <w:shd w:val="clear" w:color="auto" w:fill="FFFFE1"/>
            <w:vAlign w:val="center"/>
          </w:tcPr>
          <w:p w14:paraId="29F8EAAA" w14:textId="69728EEB" w:rsidR="00507D0E" w:rsidRPr="00E64CA3" w:rsidRDefault="00936ACE" w:rsidP="00B34CE8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0" w:righ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FFFFE1"/>
            <w:vAlign w:val="center"/>
          </w:tcPr>
          <w:p w14:paraId="4D4F4FC0" w14:textId="129C7B8B" w:rsidR="00507D0E" w:rsidRPr="00E64CA3" w:rsidRDefault="00936ACE" w:rsidP="00B34CE8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0" w:righ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07D0E" w:rsidRPr="00E64CA3" w14:paraId="22397132" w14:textId="77777777" w:rsidTr="000D30AA">
        <w:trPr>
          <w:cantSplit/>
          <w:trHeight w:hRule="exact" w:val="284"/>
        </w:trPr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5C037388" w14:textId="4BDD29B3" w:rsidR="00507D0E" w:rsidRPr="00E64CA3" w:rsidRDefault="00507D0E" w:rsidP="000D30AA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0" w:righ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4CA3">
              <w:rPr>
                <w:rFonts w:asciiTheme="minorHAnsi" w:hAnsiTheme="minorHAnsi" w:cstheme="minorHAnsi"/>
                <w:bCs/>
                <w:sz w:val="18"/>
                <w:szCs w:val="18"/>
              </w:rPr>
              <w:t>Classe C</w:t>
            </w:r>
          </w:p>
        </w:tc>
        <w:tc>
          <w:tcPr>
            <w:tcW w:w="1821" w:type="dxa"/>
            <w:shd w:val="clear" w:color="auto" w:fill="FFFFE1"/>
            <w:vAlign w:val="center"/>
          </w:tcPr>
          <w:p w14:paraId="7C2B00B2" w14:textId="60EF6FF5" w:rsidR="00507D0E" w:rsidRPr="00E64CA3" w:rsidRDefault="00936ACE" w:rsidP="00B34CE8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0" w:righ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53C74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  <w:shd w:val="clear" w:color="auto" w:fill="FFFFE1"/>
            <w:vAlign w:val="center"/>
          </w:tcPr>
          <w:p w14:paraId="18C696D7" w14:textId="3F5DF1AF" w:rsidR="00507D0E" w:rsidRPr="00E64CA3" w:rsidRDefault="00936ACE" w:rsidP="00B34CE8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0" w:righ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FFFFE1"/>
            <w:vAlign w:val="center"/>
          </w:tcPr>
          <w:p w14:paraId="1595786C" w14:textId="482B5CFD" w:rsidR="00507D0E" w:rsidRPr="00E64CA3" w:rsidRDefault="00936ACE" w:rsidP="00B34CE8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0" w:righ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07D0E" w:rsidRPr="00E64CA3" w14:paraId="70669066" w14:textId="77777777" w:rsidTr="000D30AA">
        <w:trPr>
          <w:cantSplit/>
          <w:trHeight w:hRule="exact" w:val="284"/>
        </w:trPr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0B85A37" w14:textId="7E959276" w:rsidR="00507D0E" w:rsidRPr="00E64CA3" w:rsidRDefault="00507D0E" w:rsidP="000D30AA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0" w:righ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64CA3">
              <w:rPr>
                <w:rFonts w:asciiTheme="minorHAnsi" w:hAnsiTheme="minorHAnsi" w:cstheme="minorHAnsi"/>
                <w:bCs/>
                <w:sz w:val="18"/>
                <w:szCs w:val="18"/>
              </w:rPr>
              <w:t>Classe D</w:t>
            </w:r>
          </w:p>
        </w:tc>
        <w:tc>
          <w:tcPr>
            <w:tcW w:w="1821" w:type="dxa"/>
            <w:shd w:val="clear" w:color="auto" w:fill="FFFFE1"/>
            <w:vAlign w:val="center"/>
          </w:tcPr>
          <w:p w14:paraId="72510767" w14:textId="19B5BFEE" w:rsidR="00507D0E" w:rsidRPr="00E64CA3" w:rsidRDefault="00936ACE" w:rsidP="00B34CE8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0" w:righ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  <w:shd w:val="clear" w:color="auto" w:fill="FFFFE1"/>
            <w:vAlign w:val="center"/>
          </w:tcPr>
          <w:p w14:paraId="2995DF6C" w14:textId="3D33811E" w:rsidR="00507D0E" w:rsidRPr="00E64CA3" w:rsidRDefault="00936ACE" w:rsidP="00B34CE8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0" w:righ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FFFFE1"/>
            <w:vAlign w:val="center"/>
          </w:tcPr>
          <w:p w14:paraId="75A90660" w14:textId="7EF9DE38" w:rsidR="00507D0E" w:rsidRPr="00E64CA3" w:rsidRDefault="00936ACE" w:rsidP="00B34CE8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0" w:righ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D30AA" w:rsidRPr="000D30AA" w14:paraId="4C965CE4" w14:textId="77777777" w:rsidTr="000D30AA">
        <w:trPr>
          <w:cantSplit/>
          <w:trHeight w:hRule="exact" w:val="284"/>
        </w:trPr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3745EF1D" w14:textId="537AAF69" w:rsidR="000D30AA" w:rsidRPr="000D30AA" w:rsidRDefault="000D30AA" w:rsidP="000D30AA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0" w:righ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30AA">
              <w:rPr>
                <w:rFonts w:asciiTheme="minorHAnsi" w:hAnsiTheme="minorHAnsi" w:cstheme="minorHAnsi"/>
                <w:b/>
                <w:sz w:val="18"/>
                <w:szCs w:val="18"/>
              </w:rPr>
              <w:t>TOTAIS</w:t>
            </w:r>
          </w:p>
        </w:tc>
        <w:tc>
          <w:tcPr>
            <w:tcW w:w="1821" w:type="dxa"/>
            <w:shd w:val="clear" w:color="auto" w:fill="FFFFE1"/>
            <w:vAlign w:val="center"/>
          </w:tcPr>
          <w:p w14:paraId="10F2F019" w14:textId="4074771C" w:rsidR="000D30AA" w:rsidRPr="000D30AA" w:rsidRDefault="00936ACE" w:rsidP="000D30AA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0" w:righ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54" w:type="dxa"/>
            <w:shd w:val="clear" w:color="auto" w:fill="FFFFE1"/>
            <w:vAlign w:val="center"/>
          </w:tcPr>
          <w:p w14:paraId="52F1AA46" w14:textId="349C67AA" w:rsidR="000D30AA" w:rsidRPr="000D30AA" w:rsidRDefault="00936ACE" w:rsidP="000D30AA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0" w:righ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FFFFE1"/>
            <w:vAlign w:val="center"/>
          </w:tcPr>
          <w:p w14:paraId="1C1E2C4E" w14:textId="7EADF482" w:rsidR="000D30AA" w:rsidRPr="000D30AA" w:rsidRDefault="00936ACE" w:rsidP="000D30AA">
            <w:pPr>
              <w:pStyle w:val="PargrafodaLista"/>
              <w:tabs>
                <w:tab w:val="left" w:pos="0"/>
              </w:tabs>
              <w:autoSpaceDE w:val="0"/>
              <w:spacing w:line="360" w:lineRule="auto"/>
              <w:ind w:left="0" w:righ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5F331B9B" w14:textId="77777777" w:rsidR="000D30AA" w:rsidRDefault="000D30AA" w:rsidP="000D30AA">
      <w:pPr>
        <w:pStyle w:val="PargrafodaLista"/>
        <w:tabs>
          <w:tab w:val="left" w:pos="0"/>
        </w:tabs>
        <w:autoSpaceDE w:val="0"/>
        <w:spacing w:line="360" w:lineRule="auto"/>
        <w:ind w:left="1224" w:right="0"/>
        <w:rPr>
          <w:rFonts w:ascii="Arial" w:hAnsi="Arial" w:cs="Arial"/>
          <w:bCs/>
          <w:sz w:val="20"/>
          <w:szCs w:val="20"/>
        </w:rPr>
      </w:pPr>
    </w:p>
    <w:p w14:paraId="4AE42E3F" w14:textId="4F287C3D" w:rsidR="00304E85" w:rsidRDefault="00000000">
      <w:pPr>
        <w:pStyle w:val="PargrafodaLista"/>
        <w:numPr>
          <w:ilvl w:val="2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Acondicionamento</w:t>
      </w:r>
      <w:r>
        <w:rPr>
          <w:rFonts w:ascii="Arial" w:hAnsi="Arial" w:cs="Arial"/>
          <w:bCs/>
          <w:sz w:val="20"/>
          <w:szCs w:val="20"/>
          <w:lang w:eastAsia="ja-JP"/>
        </w:rPr>
        <w:t>:</w:t>
      </w:r>
    </w:p>
    <w:p w14:paraId="2ECF151C" w14:textId="77777777" w:rsidR="00304E85" w:rsidRDefault="00000000">
      <w:pPr>
        <w:autoSpaceDE w:val="0"/>
        <w:spacing w:after="0" w:line="240" w:lineRule="auto"/>
        <w:ind w:left="516" w:firstLine="708"/>
        <w:rPr>
          <w:rFonts w:ascii="Arial" w:hAnsi="Arial" w:cs="Arial"/>
          <w:bCs/>
          <w:sz w:val="20"/>
          <w:szCs w:val="20"/>
          <w:lang w:eastAsia="ja-JP"/>
        </w:rPr>
      </w:pPr>
      <w:sdt>
        <w:sdtPr>
          <w:rPr>
            <w:b/>
            <w:bCs/>
            <w:sz w:val="20"/>
            <w:szCs w:val="20"/>
          </w:rPr>
          <w:id w:val="2081712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  <w:lang w:eastAsia="ja-JP"/>
        </w:rPr>
        <w:t>Caçambas ou similares em via pública</w:t>
      </w:r>
    </w:p>
    <w:p w14:paraId="59698E10" w14:textId="77777777" w:rsidR="00304E85" w:rsidRDefault="00000000">
      <w:pPr>
        <w:autoSpaceDE w:val="0"/>
        <w:spacing w:after="0" w:line="240" w:lineRule="auto"/>
        <w:ind w:left="516" w:firstLine="708"/>
        <w:rPr>
          <w:rFonts w:ascii="Arial" w:hAnsi="Arial" w:cs="Arial"/>
          <w:bCs/>
          <w:sz w:val="20"/>
          <w:szCs w:val="20"/>
          <w:lang w:eastAsia="ja-JP"/>
        </w:rPr>
      </w:pPr>
      <w:sdt>
        <w:sdtPr>
          <w:rPr>
            <w:b/>
            <w:bCs/>
            <w:sz w:val="20"/>
            <w:szCs w:val="20"/>
          </w:rPr>
          <w:id w:val="256798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  <w:lang w:eastAsia="ja-JP"/>
        </w:rPr>
        <w:t>Caçambas ou similares no interior do canteiro</w:t>
      </w:r>
    </w:p>
    <w:p w14:paraId="417BF32C" w14:textId="77777777" w:rsidR="00304E85" w:rsidRDefault="00000000">
      <w:pPr>
        <w:autoSpaceDE w:val="0"/>
        <w:spacing w:after="0" w:line="240" w:lineRule="auto"/>
        <w:ind w:left="516" w:firstLine="708"/>
        <w:rPr>
          <w:rFonts w:ascii="Arial" w:hAnsi="Arial" w:cs="Arial"/>
          <w:bCs/>
          <w:sz w:val="20"/>
          <w:szCs w:val="20"/>
          <w:lang w:eastAsia="ja-JP"/>
        </w:rPr>
      </w:pPr>
      <w:sdt>
        <w:sdtPr>
          <w:rPr>
            <w:b/>
            <w:bCs/>
            <w:sz w:val="20"/>
            <w:szCs w:val="20"/>
          </w:rPr>
          <w:id w:val="-1624607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  <w:lang w:eastAsia="ja-JP"/>
        </w:rPr>
        <w:t>Espaço no interior do canteiro</w:t>
      </w:r>
    </w:p>
    <w:p w14:paraId="4B2CC663" w14:textId="77777777" w:rsidR="00304E85" w:rsidRDefault="00000000">
      <w:pPr>
        <w:pStyle w:val="PargrafodaLista"/>
        <w:numPr>
          <w:ilvl w:val="2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Destinação dos Resíduos a ser descartado:</w:t>
      </w:r>
    </w:p>
    <w:p w14:paraId="0FC390EB" w14:textId="729E7536" w:rsidR="00304E85" w:rsidRDefault="00000000">
      <w:pPr>
        <w:autoSpaceDE w:val="0"/>
        <w:spacing w:after="0" w:line="240" w:lineRule="auto"/>
        <w:ind w:left="1276" w:hanging="52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323503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</w:rPr>
        <w:t>Declaro que os resíduos da construção serão adequadamente encaminhados a uma empresa especializada e devidamente licenciada para recolhimento e destinação correta, seguindo as diretrizes estabelecidas pela legislação aplicável.</w:t>
      </w:r>
      <w:r>
        <w:rPr>
          <w:rFonts w:ascii="Arial" w:hAnsi="Arial" w:cs="Arial"/>
          <w:bCs/>
          <w:color w:val="FF0000"/>
          <w:sz w:val="20"/>
          <w:szCs w:val="20"/>
          <w:vertAlign w:val="superscript"/>
        </w:rPr>
        <w:t>6</w:t>
      </w:r>
      <w:r w:rsidR="00936ACE">
        <w:rPr>
          <w:rFonts w:ascii="Arial" w:hAnsi="Arial" w:cs="Arial"/>
          <w:bCs/>
          <w:color w:val="FF0000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Cs/>
          <w:color w:val="FF0000"/>
          <w:sz w:val="20"/>
          <w:szCs w:val="20"/>
          <w:vertAlign w:val="superscript"/>
        </w:rPr>
        <w:t>e</w:t>
      </w:r>
      <w:r w:rsidR="00936ACE">
        <w:rPr>
          <w:rFonts w:ascii="Arial" w:hAnsi="Arial" w:cs="Arial"/>
          <w:bCs/>
          <w:color w:val="FF0000"/>
          <w:sz w:val="20"/>
          <w:szCs w:val="20"/>
          <w:vertAlign w:val="superscript"/>
        </w:rPr>
        <w:t xml:space="preserve"> </w:t>
      </w:r>
      <w:r w:rsidR="00936ACE">
        <w:rPr>
          <w:rStyle w:val="Refdenotaderodap"/>
          <w:rFonts w:ascii="Arial" w:hAnsi="Arial" w:cs="Arial"/>
          <w:bCs/>
          <w:color w:val="FF0000"/>
          <w:sz w:val="20"/>
          <w:szCs w:val="20"/>
        </w:rPr>
        <w:footnoteReference w:id="8"/>
      </w:r>
    </w:p>
    <w:p w14:paraId="5C9B4FC0" w14:textId="77777777" w:rsidR="00304E85" w:rsidRDefault="00000000">
      <w:pPr>
        <w:pStyle w:val="PargrafodaLista"/>
        <w:numPr>
          <w:ilvl w:val="0"/>
          <w:numId w:val="1"/>
        </w:numPr>
        <w:autoSpaceDE w:val="0"/>
        <w:spacing w:before="120" w:line="360" w:lineRule="auto"/>
        <w:ind w:left="357" w:right="0" w:hanging="35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RESÍDUOS DA OPERAÇÃO:</w:t>
      </w:r>
    </w:p>
    <w:p w14:paraId="4D4F646C" w14:textId="77777777" w:rsidR="00304E85" w:rsidRDefault="00000000">
      <w:pPr>
        <w:pStyle w:val="PargrafodaLista"/>
        <w:numPr>
          <w:ilvl w:val="1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Resíduos Domésticos: </w:t>
      </w:r>
    </w:p>
    <w:p w14:paraId="79CC5DBF" w14:textId="77777777" w:rsidR="00304E85" w:rsidRDefault="00000000">
      <w:pPr>
        <w:pStyle w:val="PargrafodaLista"/>
        <w:numPr>
          <w:ilvl w:val="2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Quantidade estimada: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kg/dia    ou    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litros/dia    </w:t>
      </w:r>
    </w:p>
    <w:p w14:paraId="30355269" w14:textId="77777777" w:rsidR="00304E85" w:rsidRDefault="00000000">
      <w:pPr>
        <w:pStyle w:val="PargrafodaLista"/>
        <w:numPr>
          <w:ilvl w:val="2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Acondicionamento:</w:t>
      </w:r>
    </w:p>
    <w:p w14:paraId="08A760E3" w14:textId="77777777" w:rsidR="00304E85" w:rsidRDefault="00000000">
      <w:pPr>
        <w:pStyle w:val="PargrafodaLista"/>
        <w:autoSpaceDE w:val="0"/>
        <w:ind w:left="1224" w:right="0"/>
        <w:rPr>
          <w:rFonts w:ascii="Arial" w:hAnsi="Arial" w:cs="Arial"/>
          <w:bCs/>
          <w:sz w:val="20"/>
          <w:szCs w:val="20"/>
          <w:lang w:eastAsia="ja-JP"/>
        </w:rPr>
      </w:pPr>
      <w:sdt>
        <w:sdtPr>
          <w:rPr>
            <w:b/>
            <w:bCs/>
            <w:sz w:val="20"/>
            <w:szCs w:val="20"/>
          </w:rPr>
          <w:id w:val="-856801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  <w:lang w:eastAsia="ja-JP"/>
        </w:rPr>
        <w:t>Declaro que os resíduos orgânicos serão armazenados em sacos plásticos, tambores, bombonas ou similares, em compartimento apropriado até a sua coleta e destinação.</w:t>
      </w:r>
      <w:r>
        <w:rPr>
          <w:rFonts w:ascii="Arial" w:hAnsi="Arial" w:cs="Arial"/>
          <w:bCs/>
          <w:color w:val="FF0000"/>
          <w:sz w:val="20"/>
          <w:szCs w:val="20"/>
          <w:vertAlign w:val="superscript"/>
          <w:lang w:eastAsia="ja-JP"/>
        </w:rPr>
        <w:t>6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83C96AB" w14:textId="77777777" w:rsidR="00304E85" w:rsidRDefault="00000000">
      <w:pPr>
        <w:pStyle w:val="PargrafodaLista"/>
        <w:numPr>
          <w:ilvl w:val="2"/>
          <w:numId w:val="1"/>
        </w:numPr>
        <w:autoSpaceDE w:val="0"/>
        <w:spacing w:line="360" w:lineRule="auto"/>
        <w:ind w:left="1225" w:right="0" w:hanging="5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Destinação dos Resíduos:</w:t>
      </w:r>
    </w:p>
    <w:p w14:paraId="676CEC6B" w14:textId="77777777" w:rsidR="00304E85" w:rsidRDefault="00000000">
      <w:pPr>
        <w:pStyle w:val="PargrafodaLista"/>
        <w:autoSpaceDE w:val="0"/>
        <w:ind w:right="0" w:firstLine="504"/>
        <w:rPr>
          <w:rFonts w:ascii="Arial" w:hAnsi="Arial" w:cs="Arial"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89035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ja-JP"/>
        </w:rPr>
        <w:t xml:space="preserve">Coleta pública </w:t>
      </w:r>
    </w:p>
    <w:p w14:paraId="58B6BDF4" w14:textId="77777777" w:rsidR="00304E85" w:rsidRDefault="00000000">
      <w:pPr>
        <w:pStyle w:val="PargrafodaLista"/>
        <w:autoSpaceDE w:val="0"/>
        <w:ind w:left="1276" w:right="0" w:hanging="52"/>
        <w:rPr>
          <w:rFonts w:ascii="Arial" w:hAnsi="Arial" w:cs="Arial"/>
          <w:bCs/>
          <w:sz w:val="20"/>
          <w:szCs w:val="20"/>
          <w:lang w:eastAsia="ja-JP"/>
        </w:rPr>
      </w:pPr>
      <w:sdt>
        <w:sdtPr>
          <w:rPr>
            <w:b/>
            <w:bCs/>
            <w:sz w:val="20"/>
            <w:szCs w:val="20"/>
          </w:rPr>
          <w:id w:val="-1123380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  <w:lang w:eastAsia="ja-JP"/>
        </w:rPr>
        <w:t>Coleta privada (obrigatória quando a quantidade diária gerada for superior a 200 kg/dia ou 500 litros/dia, conforme inciso XII do §3° do artigo 3º da Lei Municipal n° 4.748/1996.</w:t>
      </w:r>
      <w:r>
        <w:rPr>
          <w:rFonts w:ascii="Arial" w:hAnsi="Arial" w:cs="Arial"/>
          <w:bCs/>
          <w:color w:val="FF0000"/>
          <w:sz w:val="20"/>
          <w:szCs w:val="20"/>
          <w:vertAlign w:val="superscript"/>
          <w:lang w:eastAsia="ja-JP"/>
        </w:rPr>
        <w:t>8</w:t>
      </w:r>
    </w:p>
    <w:p w14:paraId="75A227DB" w14:textId="77777777" w:rsidR="00304E85" w:rsidRDefault="00000000">
      <w:pPr>
        <w:pStyle w:val="PargrafodaLista"/>
        <w:numPr>
          <w:ilvl w:val="1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Resíduos Recicláveis: </w:t>
      </w:r>
    </w:p>
    <w:p w14:paraId="68E0042D" w14:textId="77777777" w:rsidR="00304E85" w:rsidRDefault="00000000">
      <w:pPr>
        <w:pStyle w:val="PargrafodaLista"/>
        <w:numPr>
          <w:ilvl w:val="2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Quantidade estimada: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kg/dia    </w:t>
      </w:r>
    </w:p>
    <w:p w14:paraId="750D29DB" w14:textId="77777777" w:rsidR="00304E85" w:rsidRDefault="00000000">
      <w:pPr>
        <w:pStyle w:val="PargrafodaLista"/>
        <w:numPr>
          <w:ilvl w:val="2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Acondicionamento:</w:t>
      </w:r>
    </w:p>
    <w:p w14:paraId="150BABE6" w14:textId="61B4013B" w:rsidR="00304E85" w:rsidRDefault="00000000">
      <w:pPr>
        <w:pStyle w:val="PargrafodaLista"/>
        <w:autoSpaceDE w:val="0"/>
        <w:ind w:left="1224" w:right="0"/>
        <w:rPr>
          <w:rFonts w:ascii="Arial" w:hAnsi="Arial" w:cs="Arial"/>
          <w:bCs/>
          <w:sz w:val="20"/>
          <w:szCs w:val="20"/>
          <w:lang w:eastAsia="ja-JP"/>
        </w:rPr>
      </w:pPr>
      <w:sdt>
        <w:sdtPr>
          <w:rPr>
            <w:b/>
            <w:bCs/>
            <w:sz w:val="20"/>
            <w:szCs w:val="20"/>
          </w:rPr>
          <w:id w:val="1675384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Cs/>
          <w:sz w:val="20"/>
          <w:szCs w:val="20"/>
          <w:lang w:eastAsia="ja-JP"/>
        </w:rPr>
        <w:t>Declaro que os resíduos recicláveis serão armazenados em tambores, bombonas ou similares, em compartimento apropriado até a sua coleta e destinação.</w:t>
      </w:r>
      <w:r w:rsidR="00936ACE" w:rsidRPr="00936ACE">
        <w:rPr>
          <w:rStyle w:val="Refdenotaderodap"/>
          <w:rFonts w:ascii="Arial" w:hAnsi="Arial" w:cs="Arial"/>
          <w:bCs/>
          <w:color w:val="FF0000"/>
          <w:sz w:val="20"/>
          <w:szCs w:val="20"/>
          <w:lang w:eastAsia="ja-JP"/>
        </w:rPr>
        <w:footnoteReference w:id="9"/>
      </w:r>
      <w:r w:rsidRPr="00936ACE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7BCE5B69" w14:textId="77777777" w:rsidR="00304E85" w:rsidRDefault="00000000">
      <w:pPr>
        <w:pStyle w:val="PargrafodaLista"/>
        <w:numPr>
          <w:ilvl w:val="2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Destinação dos Resíduos:</w:t>
      </w:r>
    </w:p>
    <w:p w14:paraId="3695C893" w14:textId="77777777" w:rsidR="00304E85" w:rsidRDefault="00000000">
      <w:pPr>
        <w:pStyle w:val="PargrafodaLista"/>
        <w:autoSpaceDE w:val="0"/>
        <w:ind w:right="0" w:firstLine="504"/>
        <w:rPr>
          <w:rFonts w:ascii="Arial" w:hAnsi="Arial" w:cs="Arial"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737168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ja-JP"/>
        </w:rPr>
        <w:t xml:space="preserve">Coleta pública </w:t>
      </w:r>
    </w:p>
    <w:p w14:paraId="2B3C8BF1" w14:textId="77777777" w:rsidR="00304E85" w:rsidRDefault="00000000">
      <w:pPr>
        <w:pStyle w:val="PargrafodaLista"/>
        <w:autoSpaceDE w:val="0"/>
        <w:ind w:left="876" w:right="0" w:firstLine="348"/>
        <w:rPr>
          <w:rFonts w:ascii="Arial" w:hAnsi="Arial" w:cs="Arial"/>
          <w:bCs/>
          <w:sz w:val="20"/>
          <w:szCs w:val="20"/>
          <w:lang w:eastAsia="ja-JP"/>
        </w:rPr>
      </w:pPr>
      <w:sdt>
        <w:sdtPr>
          <w:rPr>
            <w:b/>
            <w:bCs/>
            <w:sz w:val="20"/>
            <w:szCs w:val="20"/>
          </w:rPr>
          <w:id w:val="-535123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ja-JP"/>
        </w:rPr>
        <w:t>Coleta privada, realizada por empresa especializada ou cooperativas de catadores.</w:t>
      </w:r>
    </w:p>
    <w:p w14:paraId="4CD15C8A" w14:textId="77777777" w:rsidR="00304E85" w:rsidRDefault="00000000">
      <w:pPr>
        <w:pStyle w:val="PargrafodaLista"/>
        <w:numPr>
          <w:ilvl w:val="1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Efluentes sanitários: </w:t>
      </w:r>
    </w:p>
    <w:p w14:paraId="16D7F89F" w14:textId="77777777" w:rsidR="00304E85" w:rsidRDefault="00000000">
      <w:pPr>
        <w:pStyle w:val="PargrafodaLista"/>
        <w:numPr>
          <w:ilvl w:val="2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Destinação dos Efluentes:</w:t>
      </w:r>
    </w:p>
    <w:p w14:paraId="7669A11C" w14:textId="77777777" w:rsidR="00304E85" w:rsidRDefault="00000000">
      <w:pPr>
        <w:pStyle w:val="PargrafodaLista"/>
        <w:autoSpaceDE w:val="0"/>
        <w:ind w:right="0" w:firstLine="504"/>
        <w:rPr>
          <w:rFonts w:ascii="Arial" w:hAnsi="Arial" w:cs="Arial"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63575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ja-JP"/>
        </w:rPr>
        <w:t xml:space="preserve">Fossa e sumidouro </w:t>
      </w:r>
    </w:p>
    <w:p w14:paraId="4D569599" w14:textId="77777777" w:rsidR="00304E85" w:rsidRDefault="00000000">
      <w:pPr>
        <w:pStyle w:val="PargrafodaLista"/>
        <w:autoSpaceDE w:val="0"/>
        <w:ind w:left="876" w:right="0" w:firstLine="348"/>
        <w:rPr>
          <w:rFonts w:ascii="Arial" w:hAnsi="Arial" w:cs="Arial"/>
          <w:bCs/>
          <w:sz w:val="20"/>
          <w:szCs w:val="20"/>
          <w:lang w:eastAsia="ja-JP"/>
        </w:rPr>
      </w:pPr>
      <w:sdt>
        <w:sdtPr>
          <w:rPr>
            <w:b/>
            <w:bCs/>
            <w:sz w:val="20"/>
            <w:szCs w:val="20"/>
          </w:rPr>
          <w:id w:val="-1874611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ja-JP"/>
        </w:rPr>
        <w:t>Fossa, filtro e sumidouro</w:t>
      </w:r>
    </w:p>
    <w:p w14:paraId="0DB5F41D" w14:textId="77777777" w:rsidR="00304E85" w:rsidRDefault="00000000">
      <w:pPr>
        <w:pStyle w:val="PargrafodaLista"/>
        <w:autoSpaceDE w:val="0"/>
        <w:ind w:left="876" w:right="0" w:firstLine="348"/>
        <w:rPr>
          <w:rFonts w:ascii="Arial" w:hAnsi="Arial" w:cs="Arial"/>
          <w:bCs/>
          <w:sz w:val="20"/>
          <w:szCs w:val="20"/>
          <w:lang w:eastAsia="ja-JP"/>
        </w:rPr>
      </w:pPr>
      <w:sdt>
        <w:sdtPr>
          <w:rPr>
            <w:b/>
            <w:bCs/>
            <w:sz w:val="20"/>
            <w:szCs w:val="20"/>
          </w:rPr>
          <w:id w:val="-194153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ja-JP"/>
        </w:rPr>
        <w:t>Estação de tratamento de esgoto (ETE)</w:t>
      </w:r>
    </w:p>
    <w:p w14:paraId="1862B4BC" w14:textId="77777777" w:rsidR="00304E85" w:rsidRDefault="00000000">
      <w:pPr>
        <w:pStyle w:val="PargrafodaLista"/>
        <w:autoSpaceDE w:val="0"/>
        <w:ind w:left="876" w:right="0" w:firstLine="348"/>
        <w:rPr>
          <w:rFonts w:ascii="Arial" w:hAnsi="Arial" w:cs="Arial"/>
          <w:bCs/>
          <w:sz w:val="20"/>
          <w:szCs w:val="20"/>
          <w:lang w:eastAsia="ja-JP"/>
        </w:rPr>
      </w:pPr>
      <w:sdt>
        <w:sdtPr>
          <w:rPr>
            <w:b/>
            <w:bCs/>
            <w:sz w:val="20"/>
            <w:szCs w:val="20"/>
          </w:rPr>
          <w:id w:val="-502894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ja-JP"/>
        </w:rPr>
        <w:t>Rede pública de esgoto</w:t>
      </w:r>
    </w:p>
    <w:p w14:paraId="1DBC4C9E" w14:textId="77777777" w:rsidR="00304E85" w:rsidRDefault="00000000">
      <w:pPr>
        <w:pStyle w:val="PargrafodaLista"/>
        <w:numPr>
          <w:ilvl w:val="0"/>
          <w:numId w:val="1"/>
        </w:numPr>
        <w:autoSpaceDE w:val="0"/>
        <w:spacing w:before="120" w:line="360" w:lineRule="auto"/>
        <w:ind w:left="357" w:right="0" w:hanging="35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DRENAGEM:</w:t>
      </w:r>
    </w:p>
    <w:p w14:paraId="5BD40557" w14:textId="77777777" w:rsidR="00304E85" w:rsidRDefault="00000000">
      <w:pPr>
        <w:pStyle w:val="PargrafodaLista"/>
        <w:numPr>
          <w:ilvl w:val="1"/>
          <w:numId w:val="1"/>
        </w:numPr>
        <w:autoSpaceDE w:val="0"/>
        <w:spacing w:line="360" w:lineRule="auto"/>
        <w:ind w:righ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Composição do sistema de drenagem (marcar todas as opções previstas para o empreendimento): </w:t>
      </w:r>
    </w:p>
    <w:p w14:paraId="6FDDC06E" w14:textId="77777777" w:rsidR="00304E85" w:rsidRDefault="00000000">
      <w:pPr>
        <w:autoSpaceDE w:val="0"/>
        <w:spacing w:after="0" w:line="240" w:lineRule="auto"/>
        <w:ind w:left="84" w:firstLine="708"/>
        <w:rPr>
          <w:rFonts w:ascii="Arial" w:hAnsi="Arial" w:cs="Arial"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338077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ja-JP"/>
        </w:rPr>
        <w:t>Área permeável</w:t>
      </w:r>
    </w:p>
    <w:p w14:paraId="292C3665" w14:textId="77777777" w:rsidR="00304E85" w:rsidRDefault="00000000">
      <w:pPr>
        <w:autoSpaceDE w:val="0"/>
        <w:spacing w:after="0" w:line="240" w:lineRule="auto"/>
        <w:ind w:left="84" w:firstLine="708"/>
        <w:rPr>
          <w:rFonts w:ascii="Arial" w:hAnsi="Arial" w:cs="Arial"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2003078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ja-JP"/>
        </w:rPr>
        <w:t>Sumidouro específico</w:t>
      </w:r>
    </w:p>
    <w:p w14:paraId="202F930A" w14:textId="77777777" w:rsidR="00304E85" w:rsidRDefault="00000000">
      <w:pPr>
        <w:autoSpaceDE w:val="0"/>
        <w:spacing w:after="0" w:line="240" w:lineRule="auto"/>
        <w:ind w:left="86" w:firstLine="708"/>
        <w:rPr>
          <w:rFonts w:ascii="Arial" w:hAnsi="Arial" w:cs="Arial"/>
          <w:bCs/>
          <w:sz w:val="20"/>
          <w:szCs w:val="20"/>
          <w:lang w:eastAsia="ja-JP"/>
        </w:rPr>
      </w:pPr>
      <w:sdt>
        <w:sdtPr>
          <w:rPr>
            <w:b/>
            <w:bCs/>
            <w:sz w:val="20"/>
            <w:szCs w:val="20"/>
          </w:rPr>
          <w:id w:val="-882631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ja-JP"/>
        </w:rPr>
        <w:t>Vala de infiltração</w:t>
      </w:r>
    </w:p>
    <w:p w14:paraId="5C28B202" w14:textId="77777777" w:rsidR="00304E85" w:rsidRDefault="00000000">
      <w:pPr>
        <w:autoSpaceDE w:val="0"/>
        <w:spacing w:after="0" w:line="240" w:lineRule="auto"/>
        <w:ind w:left="84" w:firstLine="708"/>
        <w:rPr>
          <w:rFonts w:ascii="Arial" w:hAnsi="Arial" w:cs="Arial"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876537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ja-JP"/>
        </w:rPr>
        <w:t>Caixa de armazenamento temporário</w:t>
      </w:r>
    </w:p>
    <w:p w14:paraId="2041EC97" w14:textId="77777777" w:rsidR="00304E85" w:rsidRDefault="00000000">
      <w:pPr>
        <w:autoSpaceDE w:val="0"/>
        <w:spacing w:after="0" w:line="240" w:lineRule="auto"/>
        <w:ind w:left="86" w:firstLine="708"/>
        <w:rPr>
          <w:rFonts w:ascii="Arial" w:hAnsi="Arial" w:cs="Arial"/>
          <w:bCs/>
          <w:sz w:val="20"/>
          <w:szCs w:val="20"/>
          <w:lang w:eastAsia="ja-JP"/>
        </w:rPr>
      </w:pPr>
      <w:sdt>
        <w:sdtPr>
          <w:rPr>
            <w:b/>
            <w:bCs/>
            <w:sz w:val="20"/>
            <w:szCs w:val="20"/>
          </w:rPr>
          <w:id w:val="-2090152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>
        <w:rPr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ja-JP"/>
        </w:rPr>
        <w:t>Caixa de armazenamento para reuso</w:t>
      </w:r>
    </w:p>
    <w:p w14:paraId="1C1E2BFB" w14:textId="77777777" w:rsidR="00304E85" w:rsidRDefault="00304E85">
      <w:pPr>
        <w:autoSpaceDE w:val="0"/>
        <w:spacing w:after="0" w:line="360" w:lineRule="auto"/>
        <w:ind w:left="86" w:firstLine="708"/>
        <w:rPr>
          <w:rFonts w:ascii="Arial" w:hAnsi="Arial" w:cs="Arial"/>
          <w:bCs/>
          <w:sz w:val="20"/>
          <w:szCs w:val="20"/>
        </w:rPr>
      </w:pPr>
    </w:p>
    <w:p w14:paraId="4C8A0ED4" w14:textId="77777777" w:rsidR="00304E85" w:rsidRDefault="00000000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Declaro, na forma de lei, que são verdadeiras as informações prestadas neste memorial.</w:t>
      </w:r>
    </w:p>
    <w:p w14:paraId="6767C244" w14:textId="77777777" w:rsidR="00304E85" w:rsidRDefault="00000000">
      <w:pPr>
        <w:spacing w:after="0" w:line="360" w:lineRule="auto"/>
        <w:ind w:left="7088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Natal,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t>     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12949016" w14:textId="77777777" w:rsidR="00304E85" w:rsidRDefault="00304E85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68684640" w14:textId="77777777" w:rsidR="00304E85" w:rsidRDefault="00000000">
      <w:pPr>
        <w:spacing w:after="0"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1" locked="1" layoutInCell="1" allowOverlap="1" wp14:anchorId="700EF761" wp14:editId="09352B6B">
                <wp:simplePos x="0" y="0"/>
                <wp:positionH relativeFrom="column">
                  <wp:posOffset>3755390</wp:posOffset>
                </wp:positionH>
                <wp:positionV relativeFrom="paragraph">
                  <wp:posOffset>-81915</wp:posOffset>
                </wp:positionV>
                <wp:extent cx="2700020" cy="1800225"/>
                <wp:effectExtent l="0" t="0" r="24765" b="1016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  <a:miter lim="800000"/>
                        </a:ln>
                      </wps:spPr>
                      <wps:txbx>
                        <w:txbxContent>
                          <w:p w14:paraId="7D8CD159" w14:textId="77777777" w:rsidR="00304E85" w:rsidRDefault="00000000">
                            <w:pPr>
                              <w:jc w:val="center"/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Espaço reservado para o carimbo de aprovação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0EF76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5.7pt;margin-top:-6.45pt;width:212.6pt;height:141.75pt;z-index:-2516551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" strokecolor="#a5a5a5 [2092]" strokeweight="1.75pt">
                <v:stroke dashstyle="longDash"/>
                <v:textbox>
                  <w:txbxContent>
                    <w:p w14:paraId="7D8CD159" w14:textId="77777777" w:rsidR="00304E85" w:rsidRDefault="00000000">
                      <w:pPr>
                        <w:jc w:val="center"/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>
                        <w:rPr>
                          <w:color w:val="BFBFBF" w:themeColor="background1" w:themeShade="BF"/>
                          <w:sz w:val="16"/>
                          <w:szCs w:val="16"/>
                        </w:rPr>
                        <w:t xml:space="preserve"> Espaço reservado para o carimbo de aprovação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Cs/>
          <w:sz w:val="18"/>
          <w:szCs w:val="18"/>
        </w:rPr>
        <w:t>________________________________________</w:t>
      </w:r>
    </w:p>
    <w:p w14:paraId="035BF02D" w14:textId="77777777" w:rsidR="00304E85" w:rsidRDefault="00000000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18"/>
          <w:szCs w:val="18"/>
        </w:rPr>
        <w:t xml:space="preserve">Profissional: 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t>     </w:t>
      </w:r>
      <w:r>
        <w:rPr>
          <w:rFonts w:ascii="Arial" w:hAnsi="Arial" w:cs="Arial"/>
          <w:bCs/>
          <w:sz w:val="18"/>
          <w:szCs w:val="18"/>
        </w:rPr>
        <w:fldChar w:fldCharType="end"/>
      </w:r>
    </w:p>
    <w:p w14:paraId="7919A98A" w14:textId="77777777" w:rsidR="00304E85" w:rsidRDefault="00000000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Formação: 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t>     </w:t>
      </w:r>
      <w:r>
        <w:rPr>
          <w:rFonts w:ascii="Arial" w:hAnsi="Arial" w:cs="Arial"/>
          <w:bCs/>
          <w:sz w:val="18"/>
          <w:szCs w:val="18"/>
        </w:rPr>
        <w:fldChar w:fldCharType="end"/>
      </w:r>
    </w:p>
    <w:p w14:paraId="688A0000" w14:textId="77777777" w:rsidR="00304E85" w:rsidRDefault="00000000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CREA/CAU: 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t>     </w:t>
      </w:r>
      <w:r>
        <w:rPr>
          <w:rFonts w:ascii="Arial" w:hAnsi="Arial" w:cs="Arial"/>
          <w:bCs/>
          <w:sz w:val="18"/>
          <w:szCs w:val="18"/>
        </w:rPr>
        <w:fldChar w:fldCharType="end"/>
      </w:r>
    </w:p>
    <w:p w14:paraId="112EFD5C" w14:textId="77777777" w:rsidR="00304E85" w:rsidRDefault="00304E85">
      <w:pPr>
        <w:spacing w:after="0" w:line="360" w:lineRule="auto"/>
        <w:ind w:left="7088"/>
        <w:jc w:val="right"/>
        <w:rPr>
          <w:rFonts w:ascii="Arial" w:hAnsi="Arial" w:cs="Arial"/>
          <w:bCs/>
          <w:sz w:val="18"/>
          <w:szCs w:val="18"/>
        </w:rPr>
      </w:pPr>
    </w:p>
    <w:p w14:paraId="52BA617A" w14:textId="77777777" w:rsidR="00304E85" w:rsidRDefault="00304E85">
      <w:pPr>
        <w:spacing w:after="0" w:line="360" w:lineRule="auto"/>
        <w:ind w:left="7088"/>
        <w:jc w:val="right"/>
        <w:rPr>
          <w:rFonts w:ascii="Arial" w:hAnsi="Arial" w:cs="Arial"/>
          <w:sz w:val="20"/>
          <w:szCs w:val="20"/>
        </w:rPr>
      </w:pPr>
    </w:p>
    <w:p w14:paraId="533A61DB" w14:textId="77777777" w:rsidR="00304E85" w:rsidRDefault="0000000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ab/>
      </w:r>
    </w:p>
    <w:p w14:paraId="01C8F4EA" w14:textId="77777777" w:rsidR="00304E85" w:rsidRDefault="00000000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Empreendedor: 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t>     </w:t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14:paraId="15686D22" w14:textId="77777777" w:rsidR="00304E85" w:rsidRDefault="00000000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CPF: </w:t>
      </w:r>
      <w:r>
        <w:rPr>
          <w:rFonts w:ascii="Arial" w:hAnsi="Arial" w:cs="Arial"/>
          <w:bCs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</w:rPr>
      </w:r>
      <w:r>
        <w:rPr>
          <w:rFonts w:ascii="Arial" w:hAnsi="Arial" w:cs="Arial"/>
          <w:bCs/>
          <w:sz w:val="18"/>
          <w:szCs w:val="18"/>
        </w:rPr>
        <w:fldChar w:fldCharType="separate"/>
      </w:r>
      <w:r>
        <w:rPr>
          <w:rFonts w:ascii="Arial" w:hAnsi="Arial" w:cs="Arial"/>
          <w:bCs/>
          <w:sz w:val="18"/>
          <w:szCs w:val="18"/>
        </w:rPr>
        <w:t>     </w:t>
      </w:r>
      <w:r>
        <w:rPr>
          <w:rFonts w:ascii="Arial" w:hAnsi="Arial" w:cs="Arial"/>
          <w:bCs/>
          <w:sz w:val="18"/>
          <w:szCs w:val="18"/>
        </w:rPr>
        <w:fldChar w:fldCharType="end"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14:paraId="622F66B3" w14:textId="77777777" w:rsidR="00304E85" w:rsidRDefault="00304E85">
      <w:pPr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4F83DE75" w14:textId="77777777" w:rsidR="00304E85" w:rsidRDefault="0000000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14:paraId="10FA0AE5" w14:textId="77777777" w:rsidR="00304E85" w:rsidRDefault="00304E85">
      <w:pPr>
        <w:pBdr>
          <w:bottom w:val="single" w:sz="4" w:space="1" w:color="auto"/>
        </w:pBdr>
        <w:autoSpaceDE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6380A53E" w14:textId="77777777" w:rsidR="00304E85" w:rsidRDefault="00000000">
      <w:pPr>
        <w:autoSpaceDE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Nota 01: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>Plano de Gerenciamento aprovado com base nas informações fornecidas pelo empreendedor e responsável técnico, presumindo sua boa-fé, em conformidade com a lei.</w:t>
      </w:r>
    </w:p>
    <w:p w14:paraId="59502240" w14:textId="57D7A1D3" w:rsidR="00304E85" w:rsidRDefault="00000000">
      <w:pPr>
        <w:autoSpaceDE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Nota 02: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/>
          <w:bCs/>
          <w:sz w:val="16"/>
          <w:szCs w:val="16"/>
        </w:rPr>
        <w:t xml:space="preserve">Apesar da aprovação deste Plano de Gerenciamento de Resíduos (PGR), o início da execução da obra somente será </w:t>
      </w:r>
      <w:r w:rsidR="00936ACE">
        <w:rPr>
          <w:rFonts w:ascii="Arial" w:hAnsi="Arial"/>
          <w:bCs/>
          <w:sz w:val="16"/>
          <w:szCs w:val="16"/>
        </w:rPr>
        <w:t>permitido</w:t>
      </w:r>
      <w:r>
        <w:rPr>
          <w:rFonts w:ascii="Arial" w:hAnsi="Arial"/>
          <w:bCs/>
          <w:sz w:val="16"/>
          <w:szCs w:val="16"/>
        </w:rPr>
        <w:t xml:space="preserve"> mediante a obtenção do alvará urbanístico.</w:t>
      </w:r>
    </w:p>
    <w:p w14:paraId="723ECC36" w14:textId="77777777" w:rsidR="00304E85" w:rsidRDefault="00000000">
      <w:pPr>
        <w:autoSpaceDE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Nota 03: </w:t>
      </w:r>
      <w:r>
        <w:rPr>
          <w:rFonts w:ascii="Arial" w:hAnsi="Arial" w:cs="Arial"/>
          <w:bCs/>
          <w:sz w:val="16"/>
          <w:szCs w:val="16"/>
        </w:rPr>
        <w:t>Este PGR aprovado tem validade de 2 (dois) anos e deve ser mantido no local da obra até o seu término.</w:t>
      </w:r>
    </w:p>
    <w:p w14:paraId="6E2D2116" w14:textId="77777777" w:rsidR="00304E85" w:rsidRDefault="00304E85">
      <w:pPr>
        <w:autoSpaceDE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14:paraId="545B315E" w14:textId="77777777" w:rsidR="00304E85" w:rsidRDefault="00304E85">
      <w:pPr>
        <w:autoSpaceDE w:val="0"/>
        <w:spacing w:after="0" w:line="360" w:lineRule="auto"/>
        <w:rPr>
          <w:rFonts w:ascii="Arial" w:hAnsi="Arial"/>
          <w:bCs/>
          <w:sz w:val="16"/>
          <w:szCs w:val="16"/>
        </w:rPr>
      </w:pPr>
    </w:p>
    <w:p w14:paraId="4981BE09" w14:textId="77777777" w:rsidR="00304E85" w:rsidRDefault="00304E85">
      <w:pPr>
        <w:autoSpaceDE w:val="0"/>
        <w:spacing w:after="0" w:line="360" w:lineRule="auto"/>
        <w:rPr>
          <w:rFonts w:ascii="Arial" w:hAnsi="Arial" w:cs="Arial"/>
          <w:bCs/>
          <w:sz w:val="16"/>
          <w:szCs w:val="16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p w14:paraId="116445C6" w14:textId="77777777" w:rsidR="00304E85" w:rsidRDefault="00304E85">
      <w:pPr>
        <w:autoSpaceDE w:val="0"/>
        <w:spacing w:after="0" w:line="360" w:lineRule="auto"/>
        <w:rPr>
          <w:rFonts w:ascii="Arial" w:hAnsi="Arial" w:cs="Arial"/>
          <w:bCs/>
          <w:sz w:val="16"/>
          <w:szCs w:val="16"/>
        </w:rPr>
      </w:pPr>
    </w:p>
    <w:sectPr w:rsidR="00304E85">
      <w:headerReference w:type="default" r:id="rId9"/>
      <w:footerReference w:type="default" r:id="rId10"/>
      <w:pgSz w:w="11906" w:h="16838"/>
      <w:pgMar w:top="1560" w:right="991" w:bottom="993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98AE" w14:textId="77777777" w:rsidR="004865A3" w:rsidRDefault="004865A3">
      <w:pPr>
        <w:spacing w:line="240" w:lineRule="auto"/>
      </w:pPr>
      <w:r>
        <w:separator/>
      </w:r>
    </w:p>
  </w:endnote>
  <w:endnote w:type="continuationSeparator" w:id="0">
    <w:p w14:paraId="2370DE52" w14:textId="77777777" w:rsidR="004865A3" w:rsidRDefault="00486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800000AF" w:usb1="1001ECEA" w:usb2="00000000" w:usb3="00000000" w:csb0="80000001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4C09" w14:textId="77777777" w:rsidR="00304E85" w:rsidRDefault="00000000">
    <w:pPr>
      <w:pStyle w:val="Rodap"/>
      <w:spacing w:after="0" w:line="240" w:lineRule="auto"/>
      <w:jc w:val="center"/>
    </w:pPr>
    <w:r>
      <w:rPr>
        <w:sz w:val="16"/>
        <w:szCs w:val="16"/>
      </w:rPr>
      <w:t>SEMURB – Avenida Nevaldo Rocha, 4665</w:t>
    </w:r>
    <w:r>
      <w:rPr>
        <w:sz w:val="16"/>
        <w:szCs w:val="16"/>
      </w:rPr>
      <w:tab/>
      <w:t>, Tirol, CEP.: 59.054-590 - Fone (84) 3616-6483 - www.natal.rn.gov.br/semurb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21BB" w14:textId="77777777" w:rsidR="004865A3" w:rsidRDefault="004865A3">
      <w:pPr>
        <w:spacing w:after="0"/>
      </w:pPr>
      <w:r>
        <w:separator/>
      </w:r>
    </w:p>
  </w:footnote>
  <w:footnote w:type="continuationSeparator" w:id="0">
    <w:p w14:paraId="74342037" w14:textId="77777777" w:rsidR="004865A3" w:rsidRDefault="004865A3">
      <w:pPr>
        <w:spacing w:after="0"/>
      </w:pPr>
      <w:r>
        <w:continuationSeparator/>
      </w:r>
    </w:p>
  </w:footnote>
  <w:footnote w:id="1">
    <w:p w14:paraId="2ABA8228" w14:textId="77777777" w:rsidR="00304E85" w:rsidRDefault="00000000">
      <w:pPr>
        <w:pStyle w:val="Textodenotaderodap"/>
      </w:pPr>
      <w:r>
        <w:rPr>
          <w:rStyle w:val="Refdenotaderodap"/>
          <w:color w:val="FF0000"/>
        </w:rPr>
        <w:footnoteRef/>
      </w:r>
      <w:r>
        <w:t xml:space="preserve"> </w:t>
      </w:r>
      <w:r>
        <w:rPr>
          <w:sz w:val="16"/>
          <w:szCs w:val="16"/>
        </w:rPr>
        <w:t xml:space="preserve">Sua localização pode ser consultada através do mapa de </w:t>
      </w:r>
      <w:hyperlink r:id="rId1" w:anchor="16/-5.8409/-35.2278%3EClique%20para%20visualizar%20o%20mapaa" w:tooltip="Para abrir" w:history="1">
        <w:r>
          <w:rPr>
            <w:rStyle w:val="HiperlinkVisitado"/>
            <w:sz w:val="16"/>
            <w:szCs w:val="16"/>
          </w:rPr>
          <w:t>zoneamento e prescrições</w:t>
        </w:r>
      </w:hyperlink>
      <w:r>
        <w:rPr>
          <w:sz w:val="16"/>
          <w:szCs w:val="16"/>
        </w:rPr>
        <w:t xml:space="preserve"> e utilizando o </w:t>
      </w:r>
      <w:hyperlink r:id="rId2" w:tooltip="Para abrir" w:history="1">
        <w:r>
          <w:rPr>
            <w:rStyle w:val="HiperlinkVisitado"/>
            <w:sz w:val="16"/>
            <w:szCs w:val="16"/>
          </w:rPr>
          <w:t>tutorial</w:t>
        </w:r>
      </w:hyperlink>
      <w:r>
        <w:rPr>
          <w:sz w:val="16"/>
          <w:szCs w:val="16"/>
        </w:rPr>
        <w:t>.</w:t>
      </w:r>
    </w:p>
  </w:footnote>
  <w:footnote w:id="2">
    <w:p w14:paraId="50200841" w14:textId="77777777" w:rsidR="00304E85" w:rsidRDefault="00000000">
      <w:pPr>
        <w:pStyle w:val="Textodenotaderodap"/>
        <w:snapToGrid w:val="0"/>
        <w:rPr>
          <w:sz w:val="16"/>
          <w:szCs w:val="16"/>
        </w:rPr>
      </w:pPr>
      <w:r>
        <w:rPr>
          <w:rStyle w:val="Refdenotaderodap"/>
          <w:color w:val="FF0000"/>
        </w:rPr>
        <w:footnoteRef/>
      </w:r>
      <w:r>
        <w:rPr>
          <w:color w:val="FF0000"/>
        </w:rPr>
        <w:t xml:space="preserve"> </w:t>
      </w:r>
      <w:r>
        <w:rPr>
          <w:rFonts w:cs="Calibri"/>
          <w:bCs/>
          <w:sz w:val="16"/>
          <w:szCs w:val="16"/>
        </w:rPr>
        <w:t>Imóveis localizados em zonas ou áreas especiais podem ter restrições de uso/atividades previstas em leis específicas.</w:t>
      </w:r>
    </w:p>
  </w:footnote>
  <w:footnote w:id="3">
    <w:p w14:paraId="77E989A4" w14:textId="386737F8" w:rsidR="00304E85" w:rsidRDefault="00000000">
      <w:pPr>
        <w:pStyle w:val="Textodenotaderodap"/>
        <w:snapToGrid w:val="0"/>
        <w:rPr>
          <w:sz w:val="16"/>
          <w:szCs w:val="16"/>
        </w:rPr>
      </w:pPr>
      <w:r>
        <w:rPr>
          <w:rStyle w:val="Refdenotaderodap"/>
          <w:color w:val="FF0000"/>
        </w:rPr>
        <w:footnoteRef/>
      </w:r>
      <w:r>
        <w:t xml:space="preserve"> </w:t>
      </w:r>
      <w:r>
        <w:rPr>
          <w:sz w:val="16"/>
          <w:szCs w:val="16"/>
        </w:rPr>
        <w:t>Deve ser acr</w:t>
      </w:r>
      <w:r w:rsidR="000D30AA">
        <w:rPr>
          <w:sz w:val="16"/>
          <w:szCs w:val="16"/>
        </w:rPr>
        <w:t>e</w:t>
      </w:r>
      <w:r>
        <w:rPr>
          <w:sz w:val="16"/>
          <w:szCs w:val="16"/>
        </w:rPr>
        <w:t xml:space="preserve">scida à área construída as áreas não construídas utilizadas pela atividade, como pátios de materiais, área de </w:t>
      </w:r>
      <w:proofErr w:type="gramStart"/>
      <w:r>
        <w:rPr>
          <w:sz w:val="16"/>
          <w:szCs w:val="16"/>
        </w:rPr>
        <w:t>mesas, etc...</w:t>
      </w:r>
      <w:proofErr w:type="gramEnd"/>
    </w:p>
  </w:footnote>
  <w:footnote w:id="4">
    <w:p w14:paraId="55524539" w14:textId="77777777" w:rsidR="00304E85" w:rsidRDefault="00000000">
      <w:pPr>
        <w:pStyle w:val="Textodenotaderodap"/>
        <w:snapToGrid w:val="0"/>
      </w:pPr>
      <w:r>
        <w:rPr>
          <w:rStyle w:val="Refdenotaderodap"/>
          <w:color w:val="FF0000"/>
        </w:rPr>
        <w:footnoteRef/>
      </w:r>
      <w:r>
        <w:t xml:space="preserve"> </w:t>
      </w:r>
      <w:r>
        <w:rPr>
          <w:sz w:val="16"/>
          <w:szCs w:val="16"/>
        </w:rPr>
        <w:t>Declaração obrigatória</w:t>
      </w:r>
    </w:p>
  </w:footnote>
  <w:footnote w:id="5">
    <w:p w14:paraId="5036843B" w14:textId="77777777" w:rsidR="00304E85" w:rsidRDefault="00000000">
      <w:pPr>
        <w:pStyle w:val="Textodenotaderodap"/>
        <w:snapToGrid w:val="0"/>
        <w:rPr>
          <w:sz w:val="16"/>
          <w:szCs w:val="16"/>
        </w:rPr>
      </w:pPr>
      <w:r>
        <w:rPr>
          <w:rStyle w:val="Refdenotaderodap"/>
          <w:color w:val="FF0000"/>
        </w:rPr>
        <w:footnoteRef/>
      </w:r>
      <w:r>
        <w:t xml:space="preserve"> </w:t>
      </w:r>
      <w:r>
        <w:rPr>
          <w:sz w:val="16"/>
          <w:szCs w:val="16"/>
        </w:rPr>
        <w:t>Dever ser mantida a guarda dos CTR’s (Comprovante de transporte de resíduos) para fins de fiscalização posterior.</w:t>
      </w:r>
    </w:p>
  </w:footnote>
  <w:footnote w:id="6">
    <w:p w14:paraId="731DA6D8" w14:textId="6ADAF856" w:rsidR="000D30AA" w:rsidRDefault="000D30AA">
      <w:pPr>
        <w:pStyle w:val="Textodenotaderodap"/>
      </w:pPr>
      <w:r w:rsidRPr="000D30AA">
        <w:rPr>
          <w:rStyle w:val="Refdenotaderodap"/>
          <w:color w:val="FF0000"/>
        </w:rPr>
        <w:footnoteRef/>
      </w:r>
      <w:r>
        <w:t xml:space="preserve"> </w:t>
      </w:r>
      <w:r>
        <w:rPr>
          <w:sz w:val="16"/>
          <w:szCs w:val="16"/>
        </w:rPr>
        <w:t>Declaração obrigatória</w:t>
      </w:r>
    </w:p>
  </w:footnote>
  <w:footnote w:id="7">
    <w:p w14:paraId="34661C3E" w14:textId="1C9B646C" w:rsidR="000D30AA" w:rsidRDefault="000D30AA">
      <w:pPr>
        <w:pStyle w:val="Textodenotaderodap"/>
      </w:pPr>
      <w:r w:rsidRPr="00936ACE">
        <w:rPr>
          <w:rStyle w:val="Refdenotaderodap"/>
          <w:color w:val="FF0000"/>
        </w:rPr>
        <w:footnoteRef/>
      </w:r>
      <w:r>
        <w:t xml:space="preserve"> </w:t>
      </w:r>
      <w:r w:rsidRPr="00936ACE">
        <w:rPr>
          <w:sz w:val="16"/>
          <w:szCs w:val="16"/>
        </w:rPr>
        <w:t xml:space="preserve">Preencher os campos em </w:t>
      </w:r>
      <w:r w:rsidR="00936ACE">
        <w:rPr>
          <w:sz w:val="16"/>
          <w:szCs w:val="16"/>
        </w:rPr>
        <w:t>amarelo</w:t>
      </w:r>
      <w:r w:rsidR="00936ACE" w:rsidRPr="00936ACE">
        <w:rPr>
          <w:sz w:val="16"/>
          <w:szCs w:val="16"/>
        </w:rPr>
        <w:t xml:space="preserve"> com área total da obra e estimativas de resíduos a serem gerados e suas destinações.</w:t>
      </w:r>
    </w:p>
  </w:footnote>
  <w:footnote w:id="8">
    <w:p w14:paraId="3E8C2ED8" w14:textId="3654D6E1" w:rsidR="00936ACE" w:rsidRDefault="00936ACE">
      <w:pPr>
        <w:pStyle w:val="Textodenotaderodap"/>
      </w:pPr>
      <w:r w:rsidRPr="00936ACE">
        <w:rPr>
          <w:rStyle w:val="Refdenotaderodap"/>
          <w:color w:val="FF0000"/>
        </w:rPr>
        <w:footnoteRef/>
      </w:r>
      <w:r>
        <w:t xml:space="preserve"> </w:t>
      </w:r>
      <w:r>
        <w:rPr>
          <w:sz w:val="16"/>
          <w:szCs w:val="16"/>
        </w:rPr>
        <w:t>Dever ser mantida a guarda dos CTR’s (Comprovante de transporte de resíduos) para fins de fiscalização posterior.</w:t>
      </w:r>
    </w:p>
  </w:footnote>
  <w:footnote w:id="9">
    <w:p w14:paraId="51A01F81" w14:textId="7E78B05D" w:rsidR="00936ACE" w:rsidRDefault="00936ACE">
      <w:pPr>
        <w:pStyle w:val="Textodenotaderodap"/>
      </w:pPr>
      <w:r w:rsidRPr="00936ACE">
        <w:rPr>
          <w:rStyle w:val="Refdenotaderodap"/>
          <w:color w:val="FF0000"/>
        </w:rPr>
        <w:footnoteRef/>
      </w:r>
      <w:r>
        <w:t xml:space="preserve"> </w:t>
      </w:r>
      <w:r>
        <w:rPr>
          <w:sz w:val="16"/>
          <w:szCs w:val="16"/>
        </w:rPr>
        <w:t>Declaração obrigatória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A59A" w14:textId="3281B31A" w:rsidR="00304E85" w:rsidRDefault="00000000">
    <w:pPr>
      <w:pStyle w:val="Cabealho"/>
      <w:spacing w:after="0" w:line="240" w:lineRule="auto"/>
      <w:jc w:val="right"/>
      <w:rPr>
        <w:color w:val="A6A6A6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05E73FEA" wp14:editId="138BB187">
              <wp:simplePos x="0" y="0"/>
              <wp:positionH relativeFrom="column">
                <wp:posOffset>586105</wp:posOffset>
              </wp:positionH>
              <wp:positionV relativeFrom="paragraph">
                <wp:posOffset>29210</wp:posOffset>
              </wp:positionV>
              <wp:extent cx="5619115" cy="519430"/>
              <wp:effectExtent l="5080" t="635" r="508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115" cy="519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F96D1CA" w14:textId="77777777" w:rsidR="00304E85" w:rsidRDefault="00000000">
                          <w:pPr>
                            <w:pStyle w:val="Cabealho"/>
                            <w:spacing w:after="0" w:line="240" w:lineRule="auto"/>
                            <w:rPr>
                              <w:b/>
                              <w:lang w:eastAsia="ja-JP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  <w:lang w:eastAsia="ja-JP"/>
                            </w:rPr>
                            <w:t>PREFEITURA MUNICIPAL DO NATAL</w:t>
                          </w:r>
                        </w:p>
                        <w:p w14:paraId="67FB125D" w14:textId="77777777" w:rsidR="00304E85" w:rsidRDefault="00000000">
                          <w:pPr>
                            <w:pStyle w:val="Cabealho"/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b/>
                              <w:lang w:eastAsia="ja-JP"/>
                            </w:rPr>
                            <w:t>SECRETARIA MUNICIPAL DE MEIO AMBIENTE E URBANISMO</w:t>
                          </w:r>
                        </w:p>
                        <w:p w14:paraId="25FC6DC7" w14:textId="77777777" w:rsidR="00304E85" w:rsidRDefault="00000000">
                          <w:pPr>
                            <w:pStyle w:val="Cabealho"/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eastAsia="ja-JP"/>
                            </w:rPr>
                            <w:t>SECRETARIA ADJUNTA DE FISCALIZAÇÃO E LICENCIAMENTO – DEPARTAMENTO DE LICENCIAMENTO DE OBRAS E SERVIÇOS</w:t>
                          </w:r>
                        </w:p>
                        <w:p w14:paraId="600C25A9" w14:textId="77777777" w:rsidR="00304E85" w:rsidRDefault="00304E85">
                          <w:pPr>
                            <w:rPr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E73F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6.15pt;margin-top:2.3pt;width:442.45pt;height:40.9pt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" stroked="f">
              <v:fill opacity="0"/>
              <v:textbox inset="0,0,0,0">
                <w:txbxContent>
                  <w:p w14:paraId="4F96D1CA" w14:textId="77777777" w:rsidR="00304E85" w:rsidRDefault="00000000">
                    <w:pPr>
                      <w:pStyle w:val="Cabealho"/>
                      <w:spacing w:after="0" w:line="240" w:lineRule="auto"/>
                      <w:rPr>
                        <w:b/>
                        <w:lang w:eastAsia="ja-JP"/>
                      </w:rPr>
                    </w:pPr>
                    <w:r>
                      <w:rPr>
                        <w:b/>
                        <w:sz w:val="26"/>
                        <w:szCs w:val="26"/>
                        <w:lang w:eastAsia="ja-JP"/>
                      </w:rPr>
                      <w:t>PREFEITURA MUNICIPAL DO NATAL</w:t>
                    </w:r>
                  </w:p>
                  <w:p w14:paraId="67FB125D" w14:textId="77777777" w:rsidR="00304E85" w:rsidRDefault="00000000">
                    <w:pPr>
                      <w:pStyle w:val="Cabealho"/>
                      <w:spacing w:after="0" w:line="240" w:lineRule="auto"/>
                      <w:rPr>
                        <w:b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b/>
                        <w:lang w:eastAsia="ja-JP"/>
                      </w:rPr>
                      <w:t>SECRETARIA MUNICIPAL DE MEIO AMBIENTE E URBANISMO</w:t>
                    </w:r>
                  </w:p>
                  <w:p w14:paraId="25FC6DC7" w14:textId="77777777" w:rsidR="00304E85" w:rsidRDefault="00000000">
                    <w:pPr>
                      <w:pStyle w:val="Cabealho"/>
                      <w:spacing w:after="0" w:line="240" w:lineRule="auto"/>
                      <w:rPr>
                        <w:b/>
                        <w:sz w:val="16"/>
                        <w:szCs w:val="16"/>
                        <w:lang w:eastAsia="ja-JP"/>
                      </w:rPr>
                    </w:pPr>
                    <w:r>
                      <w:rPr>
                        <w:b/>
                        <w:sz w:val="16"/>
                        <w:szCs w:val="16"/>
                        <w:lang w:eastAsia="ja-JP"/>
                      </w:rPr>
                      <w:t>SECRETARIA ADJUNTA DE FISCALIZAÇÃO E LICENCIAMENTO – DEPARTAMENTO DE LICENCIAMENTO DE OBRAS E SERVIÇOS</w:t>
                    </w:r>
                  </w:p>
                  <w:p w14:paraId="600C25A9" w14:textId="77777777" w:rsidR="00304E85" w:rsidRDefault="00304E85">
                    <w:pPr>
                      <w:rPr>
                        <w:b/>
                        <w:sz w:val="16"/>
                        <w:szCs w:val="16"/>
                        <w:lang w:eastAsia="ja-JP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71264063" wp14:editId="6381069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24510" cy="548640"/>
          <wp:effectExtent l="0" t="0" r="0" b="0"/>
          <wp:wrapSquare wrapText="bothSides"/>
          <wp:docPr id="685279058" name="Imagem 685279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1691569" name="Imagem 15416915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510" cy="548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6704" behindDoc="0" locked="0" layoutInCell="1" allowOverlap="1" wp14:anchorId="67E65C44" wp14:editId="0B6E8A40">
              <wp:simplePos x="0" y="0"/>
              <wp:positionH relativeFrom="column">
                <wp:posOffset>-21590</wp:posOffset>
              </wp:positionH>
              <wp:positionV relativeFrom="paragraph">
                <wp:posOffset>5080</wp:posOffset>
              </wp:positionV>
              <wp:extent cx="13970" cy="580390"/>
              <wp:effectExtent l="6985" t="5080" r="762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5803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159347E" w14:textId="77777777" w:rsidR="00304E85" w:rsidRDefault="00304E8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E65C44" id="Text Box 1" o:spid="_x0000_s1028" type="#_x0000_t202" style="position:absolute;left:0;text-align:left;margin-left:-1.7pt;margin-top:.4pt;width:1.1pt;height:45.7pt;z-index:25165670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" stroked="f">
              <v:fill opacity="0"/>
              <v:textbox inset="0,0,0,0">
                <w:txbxContent>
                  <w:p w14:paraId="2159347E" w14:textId="77777777" w:rsidR="00304E85" w:rsidRDefault="00304E85"/>
                </w:txbxContent>
              </v:textbox>
            </v:shape>
          </w:pict>
        </mc:Fallback>
      </mc:AlternateContent>
    </w:r>
    <w:r>
      <w:tab/>
    </w:r>
    <w:r>
      <w:tab/>
    </w:r>
    <w:r>
      <w:rPr>
        <w:color w:val="A6A6A6"/>
        <w:sz w:val="16"/>
        <w:szCs w:val="16"/>
      </w:rPr>
      <w:t xml:space="preserve">Versão </w:t>
    </w:r>
    <w:r w:rsidR="00936ACE">
      <w:rPr>
        <w:color w:val="A6A6A6"/>
        <w:sz w:val="16"/>
        <w:szCs w:val="16"/>
      </w:rPr>
      <w:t>20</w:t>
    </w:r>
    <w:r>
      <w:rPr>
        <w:color w:val="A6A6A6"/>
        <w:sz w:val="16"/>
        <w:szCs w:val="16"/>
      </w:rPr>
      <w:t>-06-23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792" w:hanging="432"/>
      </w:pPr>
      <w:rPr>
        <w:rFonts w:ascii="Arial" w:eastAsia="Calibri" w:hAnsi="Arial" w:cs="Arial"/>
        <w:b w:val="0"/>
        <w:bCs/>
        <w:strike w:val="0"/>
        <w:sz w:val="18"/>
        <w:szCs w:val="18"/>
        <w:highlight w:val="lightGray"/>
        <w:lang w:val="pt-BR" w:eastAsia="ja-JP" w:bidi="ar-SA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224" w:hanging="504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4320" w:hanging="1440"/>
      </w:pPr>
    </w:lvl>
  </w:abstractNum>
  <w:abstractNum w:abstractNumId="1" w15:restartNumberingAfterBreak="0">
    <w:nsid w:val="0BD35A4C"/>
    <w:multiLevelType w:val="hybridMultilevel"/>
    <w:tmpl w:val="ADD42DF2"/>
    <w:lvl w:ilvl="0" w:tplc="F210D6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24AE6"/>
    <w:multiLevelType w:val="hybridMultilevel"/>
    <w:tmpl w:val="7D22E9AA"/>
    <w:lvl w:ilvl="0" w:tplc="384659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C149D"/>
    <w:multiLevelType w:val="hybridMultilevel"/>
    <w:tmpl w:val="6E96E9CC"/>
    <w:lvl w:ilvl="0" w:tplc="DBAE2458">
      <w:start w:val="1"/>
      <w:numFmt w:val="lowerLetter"/>
      <w:lvlText w:val="(%1)"/>
      <w:lvlJc w:val="left"/>
      <w:pPr>
        <w:ind w:left="254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974" w:hanging="360"/>
      </w:pPr>
    </w:lvl>
    <w:lvl w:ilvl="2" w:tplc="0416001B" w:tentative="1">
      <w:start w:val="1"/>
      <w:numFmt w:val="lowerRoman"/>
      <w:lvlText w:val="%3."/>
      <w:lvlJc w:val="right"/>
      <w:pPr>
        <w:ind w:left="1694" w:hanging="180"/>
      </w:pPr>
    </w:lvl>
    <w:lvl w:ilvl="3" w:tplc="0416000F" w:tentative="1">
      <w:start w:val="1"/>
      <w:numFmt w:val="decimal"/>
      <w:lvlText w:val="%4."/>
      <w:lvlJc w:val="left"/>
      <w:pPr>
        <w:ind w:left="2414" w:hanging="360"/>
      </w:pPr>
    </w:lvl>
    <w:lvl w:ilvl="4" w:tplc="04160019" w:tentative="1">
      <w:start w:val="1"/>
      <w:numFmt w:val="lowerLetter"/>
      <w:lvlText w:val="%5."/>
      <w:lvlJc w:val="left"/>
      <w:pPr>
        <w:ind w:left="3134" w:hanging="360"/>
      </w:pPr>
    </w:lvl>
    <w:lvl w:ilvl="5" w:tplc="0416001B" w:tentative="1">
      <w:start w:val="1"/>
      <w:numFmt w:val="lowerRoman"/>
      <w:lvlText w:val="%6."/>
      <w:lvlJc w:val="right"/>
      <w:pPr>
        <w:ind w:left="3854" w:hanging="180"/>
      </w:pPr>
    </w:lvl>
    <w:lvl w:ilvl="6" w:tplc="0416000F" w:tentative="1">
      <w:start w:val="1"/>
      <w:numFmt w:val="decimal"/>
      <w:lvlText w:val="%7."/>
      <w:lvlJc w:val="left"/>
      <w:pPr>
        <w:ind w:left="4574" w:hanging="360"/>
      </w:pPr>
    </w:lvl>
    <w:lvl w:ilvl="7" w:tplc="04160019" w:tentative="1">
      <w:start w:val="1"/>
      <w:numFmt w:val="lowerLetter"/>
      <w:lvlText w:val="%8."/>
      <w:lvlJc w:val="left"/>
      <w:pPr>
        <w:ind w:left="5294" w:hanging="360"/>
      </w:pPr>
    </w:lvl>
    <w:lvl w:ilvl="8" w:tplc="0416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4" w15:restartNumberingAfterBreak="0">
    <w:nsid w:val="709D1695"/>
    <w:multiLevelType w:val="hybridMultilevel"/>
    <w:tmpl w:val="D0C00232"/>
    <w:lvl w:ilvl="0" w:tplc="9E4427F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22837943">
    <w:abstractNumId w:val="0"/>
  </w:num>
  <w:num w:numId="2" w16cid:durableId="1716542103">
    <w:abstractNumId w:val="2"/>
  </w:num>
  <w:num w:numId="3" w16cid:durableId="1256786243">
    <w:abstractNumId w:val="3"/>
  </w:num>
  <w:num w:numId="4" w16cid:durableId="989137755">
    <w:abstractNumId w:val="4"/>
  </w:num>
  <w:num w:numId="5" w16cid:durableId="566571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JJ5+6LaQPEEZD85X4SN5vHl7JFrW87FfZS7bOddGYK/SRLTxo2tD7mgu5h3JUmUvL8jwHP5MfFNAOZiGKQIMg==" w:salt="kKm4c4sXPP7PnN4DYC6vcg=="/>
  <w:defaultTabStop w:val="708"/>
  <w:hyphenationZone w:val="425"/>
  <w:drawingGridHorizontalSpacing w:val="110"/>
  <w:drawingGridVerticalSpacing w:val="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C1"/>
    <w:rsid w:val="0002192B"/>
    <w:rsid w:val="00027948"/>
    <w:rsid w:val="00052CE1"/>
    <w:rsid w:val="000A2420"/>
    <w:rsid w:val="000B3C21"/>
    <w:rsid w:val="000C4B32"/>
    <w:rsid w:val="000D30AA"/>
    <w:rsid w:val="00145093"/>
    <w:rsid w:val="00153C74"/>
    <w:rsid w:val="00182365"/>
    <w:rsid w:val="001A3391"/>
    <w:rsid w:val="001B5E8A"/>
    <w:rsid w:val="001E388D"/>
    <w:rsid w:val="001F24C1"/>
    <w:rsid w:val="00214C88"/>
    <w:rsid w:val="002B1506"/>
    <w:rsid w:val="00304E85"/>
    <w:rsid w:val="003A1C23"/>
    <w:rsid w:val="0040295D"/>
    <w:rsid w:val="004865A3"/>
    <w:rsid w:val="00507D0E"/>
    <w:rsid w:val="005127E6"/>
    <w:rsid w:val="0053499E"/>
    <w:rsid w:val="005816F9"/>
    <w:rsid w:val="005A4AE3"/>
    <w:rsid w:val="005E1C0E"/>
    <w:rsid w:val="005E42D1"/>
    <w:rsid w:val="00612B4F"/>
    <w:rsid w:val="00624AEB"/>
    <w:rsid w:val="00660DBE"/>
    <w:rsid w:val="006C0EC2"/>
    <w:rsid w:val="006D001A"/>
    <w:rsid w:val="006E1D16"/>
    <w:rsid w:val="006E66AF"/>
    <w:rsid w:val="00721C76"/>
    <w:rsid w:val="00736E53"/>
    <w:rsid w:val="007413F0"/>
    <w:rsid w:val="0076758A"/>
    <w:rsid w:val="007C4AF0"/>
    <w:rsid w:val="007D67EC"/>
    <w:rsid w:val="007E593F"/>
    <w:rsid w:val="008067B6"/>
    <w:rsid w:val="00810298"/>
    <w:rsid w:val="008602E6"/>
    <w:rsid w:val="0086347D"/>
    <w:rsid w:val="00915BA1"/>
    <w:rsid w:val="00927591"/>
    <w:rsid w:val="00936ACE"/>
    <w:rsid w:val="00972649"/>
    <w:rsid w:val="00996B42"/>
    <w:rsid w:val="009B0D5E"/>
    <w:rsid w:val="009C7722"/>
    <w:rsid w:val="00A24DB7"/>
    <w:rsid w:val="00A57AED"/>
    <w:rsid w:val="00A77462"/>
    <w:rsid w:val="00AD46A3"/>
    <w:rsid w:val="00B34CE8"/>
    <w:rsid w:val="00B44D76"/>
    <w:rsid w:val="00B646A5"/>
    <w:rsid w:val="00B90FF6"/>
    <w:rsid w:val="00C24D16"/>
    <w:rsid w:val="00C438ED"/>
    <w:rsid w:val="00C62570"/>
    <w:rsid w:val="00C84579"/>
    <w:rsid w:val="00CF52EE"/>
    <w:rsid w:val="00DC0B08"/>
    <w:rsid w:val="00DC1329"/>
    <w:rsid w:val="00E64CA3"/>
    <w:rsid w:val="00EA07AC"/>
    <w:rsid w:val="00ED3134"/>
    <w:rsid w:val="00EE4A30"/>
    <w:rsid w:val="00F26EDC"/>
    <w:rsid w:val="00F3266B"/>
    <w:rsid w:val="00F43EFB"/>
    <w:rsid w:val="00FD15F3"/>
    <w:rsid w:val="00FD693F"/>
    <w:rsid w:val="00FF53DD"/>
    <w:rsid w:val="07FD2D32"/>
    <w:rsid w:val="0D162ACC"/>
    <w:rsid w:val="121407D7"/>
    <w:rsid w:val="164E6F4E"/>
    <w:rsid w:val="25AB53A1"/>
    <w:rsid w:val="26A31C4C"/>
    <w:rsid w:val="290A60ED"/>
    <w:rsid w:val="4FFD05E3"/>
    <w:rsid w:val="53CD2BB0"/>
    <w:rsid w:val="6C487FC6"/>
    <w:rsid w:val="6DC7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oNotEmbedSmartTags/>
  <w:decimalSymbol w:val=","/>
  <w:listSeparator w:val=";"/>
  <w14:docId w14:val="19D307A4"/>
  <w15:docId w15:val="{60179279-CDA2-4B94-A892-6B6079F8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NormalWeb">
    <w:name w:val="Normal (Web)"/>
    <w:basedOn w:val="Normal"/>
    <w:uiPriority w:val="99"/>
    <w:semiHidden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WW8Num1z0">
    <w:name w:val="WW8Num1z0"/>
    <w:qFormat/>
    <w:rPr>
      <w:rFonts w:cs="Arial"/>
      <w:b/>
    </w:rPr>
  </w:style>
  <w:style w:type="character" w:customStyle="1" w:styleId="WW8Num1z1">
    <w:name w:val="WW8Num1z1"/>
    <w:qFormat/>
    <w:rPr>
      <w:rFonts w:ascii="Arial" w:eastAsia="Calibri" w:hAnsi="Arial" w:cs="Arial"/>
      <w:bCs/>
      <w:sz w:val="18"/>
      <w:szCs w:val="18"/>
      <w:highlight w:val="lightGray"/>
      <w:lang w:val="pt-BR" w:eastAsia="ja-JP" w:bidi="ar-SA"/>
    </w:rPr>
  </w:style>
  <w:style w:type="character" w:customStyle="1" w:styleId="WW8Num1z2">
    <w:name w:val="WW8Num1z2"/>
    <w:qFormat/>
    <w:rPr>
      <w:rFonts w:cs="Arial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Arial"/>
      <w:b/>
    </w:rPr>
  </w:style>
  <w:style w:type="character" w:customStyle="1" w:styleId="WW8Num3z1">
    <w:name w:val="WW8Num3z1"/>
    <w:qFormat/>
    <w:rPr>
      <w:rFonts w:ascii="Arial" w:hAnsi="Arial" w:cs="Arial"/>
      <w:bCs/>
      <w:sz w:val="18"/>
      <w:szCs w:val="18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hint="default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 w:hint="default"/>
    </w:rPr>
  </w:style>
  <w:style w:type="character" w:customStyle="1" w:styleId="WW8Num7z1">
    <w:name w:val="WW8Num7z1"/>
    <w:qFormat/>
    <w:rPr>
      <w:rFonts w:ascii="Courier New" w:hAnsi="Courier New" w:cs="Calibri" w:hint="default"/>
    </w:rPr>
  </w:style>
  <w:style w:type="character" w:customStyle="1" w:styleId="WW8Num7z2">
    <w:name w:val="WW8Num7z2"/>
    <w:qFormat/>
    <w:rPr>
      <w:rFonts w:ascii="Wingdings" w:hAnsi="Wingdings" w:cs="Wingdings" w:hint="default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  <w:qFormat/>
  </w:style>
  <w:style w:type="character" w:customStyle="1" w:styleId="WW8Num10z6">
    <w:name w:val="WW8Num10z6"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qFormat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  <w:qFormat/>
  </w:style>
  <w:style w:type="character" w:customStyle="1" w:styleId="WW8Num12z0">
    <w:name w:val="WW8Num12z0"/>
  </w:style>
  <w:style w:type="character" w:customStyle="1" w:styleId="WW8Num12z1">
    <w:name w:val="WW8Num12z1"/>
    <w:qFormat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  <w:qFormat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qFormat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qFormat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</w:style>
  <w:style w:type="character" w:customStyle="1" w:styleId="WW8Num19z6">
    <w:name w:val="WW8Num19z6"/>
    <w:qFormat/>
  </w:style>
  <w:style w:type="character" w:customStyle="1" w:styleId="WW8Num19z7">
    <w:name w:val="WW8Num19z7"/>
  </w:style>
  <w:style w:type="character" w:customStyle="1" w:styleId="WW8Num19z8">
    <w:name w:val="WW8Num19z8"/>
    <w:qFormat/>
  </w:style>
  <w:style w:type="character" w:customStyle="1" w:styleId="WW8Num20z0">
    <w:name w:val="WW8Num20z0"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basedOn w:val="Fontepargpadro1"/>
    <w:qFormat/>
    <w:rPr>
      <w:sz w:val="22"/>
      <w:szCs w:val="22"/>
    </w:rPr>
  </w:style>
  <w:style w:type="character" w:customStyle="1" w:styleId="RodapChar">
    <w:name w:val="Rodapé Char"/>
    <w:basedOn w:val="Fontepargpadro1"/>
    <w:qFormat/>
    <w:rPr>
      <w:sz w:val="22"/>
      <w:szCs w:val="22"/>
    </w:rPr>
  </w:style>
  <w:style w:type="character" w:customStyle="1" w:styleId="TextodebaloChar">
    <w:name w:val="Texto de balão Char"/>
    <w:basedOn w:val="Fontepargpadro1"/>
    <w:qFormat/>
    <w:rPr>
      <w:rFonts w:ascii="Tahoma" w:hAnsi="Tahoma" w:cs="Tahoma"/>
      <w:sz w:val="16"/>
      <w:szCs w:val="16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istaColorida-nfase11">
    <w:name w:val="Lista Colorida - Ênfase 11"/>
    <w:basedOn w:val="Normal"/>
    <w:qFormat/>
    <w:pPr>
      <w:ind w:left="720"/>
      <w:contextualSpacing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pPr>
      <w:spacing w:after="0" w:line="240" w:lineRule="auto"/>
      <w:ind w:left="720" w:right="-352"/>
      <w:contextualSpacing/>
      <w:jc w:val="both"/>
    </w:pPr>
  </w:style>
  <w:style w:type="paragraph" w:customStyle="1" w:styleId="Contedodoquadro">
    <w:name w:val="Conteúdo do quadro"/>
    <w:basedOn w:val="Normal"/>
    <w:qFormat/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rFonts w:ascii="Calibri" w:eastAsia="Calibri" w:hAnsi="Calibri"/>
      <w:lang w:eastAsia="zh-CN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E64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crobat.adobe.com/link/review?uri=urn:aaid:scds:US:547632fb-4815-3c35-8676-b4ea3a53d8d5" TargetMode="External"/><Relationship Id="rId1" Type="http://schemas.openxmlformats.org/officeDocument/2006/relationships/hyperlink" Target="http://umap.openstreetmap.fr/pt-br/map/pdn-2022-zoneamento-e-prescricao_7822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6BAA011-445D-49D1-A4D8-E2DFC4B9DD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917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SLOPR-15</dc:creator>
  <cp:lastModifiedBy>Andre Gomes</cp:lastModifiedBy>
  <cp:revision>8</cp:revision>
  <cp:lastPrinted>2023-06-07T10:49:00Z</cp:lastPrinted>
  <dcterms:created xsi:type="dcterms:W3CDTF">2023-06-05T21:03:00Z</dcterms:created>
  <dcterms:modified xsi:type="dcterms:W3CDTF">2023-06-20T23:18:00Z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1046-11.2.0.11536</vt:lpwstr>
  </property>
  <property fmtid="{D5CDD505-2E9C-101B-9397-08002B2CF9AE}" pid="3" name="ICV">
    <vt:lpwstr>8DB5B619F98B4A69A0280235F7DBD322</vt:lpwstr>
  </property>
</Properties>
</file>